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4F" w:rsidRPr="002154BF" w:rsidRDefault="002154BF" w:rsidP="00B2405F">
      <w:pPr>
        <w:rPr>
          <w:rFonts w:ascii="Tahoma" w:hAnsi="Tahoma" w:cs="Tahoma"/>
          <w:sz w:val="12"/>
          <w:szCs w:val="12"/>
        </w:rPr>
      </w:pPr>
      <w:r w:rsidRPr="002154BF">
        <w:rPr>
          <w:rFonts w:ascii="Tahoma" w:hAnsi="Tahoma" w:cs="Tahoma"/>
          <w:sz w:val="12"/>
          <w:szCs w:val="12"/>
        </w:rPr>
        <w:t>210</w:t>
      </w:r>
      <w:r w:rsidR="00652F01" w:rsidRPr="002154BF">
        <w:rPr>
          <w:rFonts w:ascii="Tahoma" w:hAnsi="Tahoma" w:cs="Tahoma"/>
          <w:sz w:val="12"/>
          <w:szCs w:val="12"/>
        </w:rPr>
        <w:t>.00</w:t>
      </w:r>
    </w:p>
    <w:p w:rsidR="00482C4F" w:rsidRDefault="002B2B8E" w:rsidP="00482C4F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Formulaire de demande de « </w:t>
      </w:r>
      <w:r w:rsidR="00932157">
        <w:rPr>
          <w:rFonts w:ascii="Tahoma" w:hAnsi="Tahoma" w:cs="Tahoma"/>
          <w:b/>
          <w:sz w:val="28"/>
        </w:rPr>
        <w:t>B</w:t>
      </w:r>
      <w:r>
        <w:rPr>
          <w:rFonts w:ascii="Tahoma" w:hAnsi="Tahoma" w:cs="Tahoma"/>
          <w:b/>
          <w:sz w:val="28"/>
        </w:rPr>
        <w:t>ons » pour des conseils juridiques</w:t>
      </w:r>
      <w:r w:rsidR="00EF76D5">
        <w:rPr>
          <w:rFonts w:ascii="Tahoma" w:hAnsi="Tahoma" w:cs="Tahoma"/>
          <w:b/>
          <w:sz w:val="28"/>
        </w:rPr>
        <w:t xml:space="preserve"> ou en matière de ressources humaines</w:t>
      </w:r>
      <w:r w:rsidR="00A100F5">
        <w:rPr>
          <w:rFonts w:ascii="Tahoma" w:hAnsi="Tahoma" w:cs="Tahoma"/>
          <w:b/>
          <w:sz w:val="28"/>
        </w:rPr>
        <w:t xml:space="preserve"> pour PME, TPE ou start-up</w:t>
      </w:r>
    </w:p>
    <w:p w:rsidR="00A100F5" w:rsidRPr="00A100F5" w:rsidRDefault="00A100F5" w:rsidP="00A100F5">
      <w:pPr>
        <w:rPr>
          <w:rFonts w:ascii="Tahoma" w:hAnsi="Tahoma" w:cs="Tahoma"/>
          <w:b/>
        </w:rPr>
      </w:pPr>
    </w:p>
    <w:p w:rsidR="00A100F5" w:rsidRPr="00A100F5" w:rsidRDefault="00A100F5" w:rsidP="00A100F5">
      <w:pPr>
        <w:rPr>
          <w:rFonts w:ascii="Tahoma" w:hAnsi="Tahoma" w:cs="Tahoma"/>
          <w:b/>
        </w:rPr>
      </w:pPr>
      <w:r w:rsidRPr="00A100F5">
        <w:rPr>
          <w:rFonts w:ascii="Tahoma" w:hAnsi="Tahoma" w:cs="Tahoma"/>
          <w:b/>
        </w:rPr>
        <w:t xml:space="preserve">Préambule : </w:t>
      </w:r>
    </w:p>
    <w:p w:rsidR="00A100F5" w:rsidRDefault="00A100F5" w:rsidP="00A100F5">
      <w:pPr>
        <w:jc w:val="both"/>
        <w:rPr>
          <w:rFonts w:ascii="Tahoma" w:hAnsi="Tahoma" w:cs="Tahoma"/>
          <w:sz w:val="22"/>
          <w:szCs w:val="22"/>
        </w:rPr>
      </w:pPr>
      <w:r w:rsidRPr="00D849F1">
        <w:rPr>
          <w:rFonts w:ascii="Tahoma" w:hAnsi="Tahoma" w:cs="Tahoma"/>
          <w:sz w:val="22"/>
          <w:szCs w:val="22"/>
        </w:rPr>
        <w:t xml:space="preserve">Le </w:t>
      </w:r>
      <w:r w:rsidR="007D5E6C" w:rsidRPr="007D5E6C">
        <w:rPr>
          <w:rFonts w:ascii="Tahoma" w:hAnsi="Tahoma" w:cs="Tahoma"/>
          <w:bCs/>
          <w:sz w:val="22"/>
          <w:szCs w:val="22"/>
        </w:rPr>
        <w:t>"Bon"</w:t>
      </w:r>
      <w:r w:rsidR="007D5E6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849F1">
        <w:rPr>
          <w:rFonts w:ascii="Tahoma" w:hAnsi="Tahoma" w:cs="Tahoma"/>
          <w:sz w:val="22"/>
          <w:szCs w:val="22"/>
        </w:rPr>
        <w:t xml:space="preserve">permet à une entreprise d'entrer rapidement en contact avec un </w:t>
      </w:r>
      <w:r>
        <w:rPr>
          <w:rFonts w:ascii="Tahoma" w:hAnsi="Tahoma" w:cs="Tahoma"/>
          <w:sz w:val="22"/>
          <w:szCs w:val="22"/>
        </w:rPr>
        <w:t>bureau d’</w:t>
      </w:r>
      <w:r w:rsidRPr="00D849F1">
        <w:rPr>
          <w:rFonts w:ascii="Tahoma" w:hAnsi="Tahoma" w:cs="Tahoma"/>
          <w:sz w:val="22"/>
          <w:szCs w:val="22"/>
        </w:rPr>
        <w:t>avocat d'affaire</w:t>
      </w:r>
      <w:r w:rsidR="00932157">
        <w:rPr>
          <w:rFonts w:ascii="Tahoma" w:hAnsi="Tahoma" w:cs="Tahoma"/>
          <w:sz w:val="22"/>
          <w:szCs w:val="22"/>
        </w:rPr>
        <w:t xml:space="preserve"> au moyen d’un bon d’une valeur de CHF 1'000.- ou d’un consultant RH au moyen d’un bon d’une valeur de CHF </w:t>
      </w:r>
      <w:r w:rsidR="0047260E">
        <w:rPr>
          <w:rFonts w:ascii="Tahoma" w:hAnsi="Tahoma" w:cs="Tahoma"/>
          <w:sz w:val="22"/>
          <w:szCs w:val="22"/>
        </w:rPr>
        <w:t>3</w:t>
      </w:r>
      <w:r w:rsidR="00932157">
        <w:rPr>
          <w:rFonts w:ascii="Tahoma" w:hAnsi="Tahoma" w:cs="Tahoma"/>
          <w:sz w:val="22"/>
          <w:szCs w:val="22"/>
        </w:rPr>
        <w:t>00.-</w:t>
      </w:r>
      <w:r w:rsidRPr="00D849F1">
        <w:rPr>
          <w:rFonts w:ascii="Tahoma" w:hAnsi="Tahoma" w:cs="Tahoma"/>
          <w:sz w:val="22"/>
          <w:szCs w:val="22"/>
        </w:rPr>
        <w:t xml:space="preserve">. La moitié du forfait est pris en charge par la </w:t>
      </w:r>
      <w:r w:rsidR="0038346C">
        <w:rPr>
          <w:rFonts w:ascii="Tahoma" w:hAnsi="Tahoma" w:cs="Tahoma"/>
          <w:sz w:val="22"/>
          <w:szCs w:val="22"/>
        </w:rPr>
        <w:t>COREB</w:t>
      </w:r>
      <w:r w:rsidRPr="00D849F1">
        <w:rPr>
          <w:rFonts w:ascii="Tahoma" w:hAnsi="Tahoma" w:cs="Tahoma"/>
          <w:sz w:val="22"/>
          <w:szCs w:val="22"/>
        </w:rPr>
        <w:t>, l'autre moit</w:t>
      </w:r>
      <w:r>
        <w:rPr>
          <w:rFonts w:ascii="Tahoma" w:hAnsi="Tahoma" w:cs="Tahoma"/>
          <w:sz w:val="22"/>
          <w:szCs w:val="22"/>
        </w:rPr>
        <w:t>i</w:t>
      </w:r>
      <w:r w:rsidRPr="00D849F1">
        <w:rPr>
          <w:rFonts w:ascii="Tahoma" w:hAnsi="Tahoma" w:cs="Tahoma"/>
          <w:sz w:val="22"/>
          <w:szCs w:val="22"/>
        </w:rPr>
        <w:t>é incomb</w:t>
      </w:r>
      <w:r w:rsidR="00B37230">
        <w:rPr>
          <w:rFonts w:ascii="Tahoma" w:hAnsi="Tahoma" w:cs="Tahoma"/>
          <w:sz w:val="22"/>
          <w:szCs w:val="22"/>
        </w:rPr>
        <w:t>e au requérant</w:t>
      </w:r>
      <w:r w:rsidR="00932157">
        <w:rPr>
          <w:rFonts w:ascii="Tahoma" w:hAnsi="Tahoma" w:cs="Tahoma"/>
          <w:sz w:val="22"/>
          <w:szCs w:val="22"/>
        </w:rPr>
        <w:t>.</w:t>
      </w:r>
    </w:p>
    <w:p w:rsidR="007D5E6C" w:rsidRDefault="007D5E6C" w:rsidP="00A100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principe, une entreprise ne peut bénéficier que d’un seul bon. </w:t>
      </w:r>
    </w:p>
    <w:p w:rsidR="00B37230" w:rsidRDefault="00B37230" w:rsidP="00A100F5">
      <w:pPr>
        <w:jc w:val="both"/>
        <w:rPr>
          <w:rFonts w:ascii="Tahoma" w:hAnsi="Tahoma" w:cs="Tahoma"/>
          <w:sz w:val="22"/>
          <w:szCs w:val="22"/>
        </w:rPr>
      </w:pPr>
    </w:p>
    <w:p w:rsidR="00B37230" w:rsidRPr="003B4F83" w:rsidRDefault="00B37230" w:rsidP="00B37230">
      <w:pPr>
        <w:spacing w:after="120"/>
        <w:rPr>
          <w:rFonts w:ascii="Tahoma" w:hAnsi="Tahoma" w:cs="Tahoma"/>
          <w:b/>
          <w:bCs/>
          <w:sz w:val="22"/>
          <w:szCs w:val="22"/>
        </w:rPr>
      </w:pPr>
      <w:r w:rsidRPr="00D849F1">
        <w:rPr>
          <w:rFonts w:ascii="Tahoma" w:hAnsi="Tahoma" w:cs="Tahoma"/>
          <w:b/>
          <w:bCs/>
          <w:sz w:val="22"/>
          <w:szCs w:val="22"/>
        </w:rPr>
        <w:t>Conditions d'octroi du "Bon"</w:t>
      </w:r>
    </w:p>
    <w:p w:rsidR="00B37230" w:rsidRPr="003B4F83" w:rsidRDefault="00B37230" w:rsidP="00B37230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B4F83">
        <w:rPr>
          <w:rFonts w:ascii="Tahoma" w:hAnsi="Tahoma" w:cs="Tahoma"/>
          <w:sz w:val="22"/>
          <w:szCs w:val="22"/>
        </w:rPr>
        <w:t>Être une entreprise active dans la Broye ou souhaitant s'établir et se développer dans la Broye</w:t>
      </w:r>
    </w:p>
    <w:p w:rsidR="00B37230" w:rsidRPr="00D849F1" w:rsidRDefault="00B37230" w:rsidP="00B37230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849F1">
        <w:rPr>
          <w:rFonts w:ascii="Tahoma" w:hAnsi="Tahoma" w:cs="Tahoma"/>
          <w:sz w:val="22"/>
          <w:szCs w:val="22"/>
        </w:rPr>
        <w:t>Ne pas compter plus de 20 ETP</w:t>
      </w:r>
    </w:p>
    <w:p w:rsidR="00B37230" w:rsidRDefault="00B37230" w:rsidP="00B37230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849F1">
        <w:rPr>
          <w:rFonts w:ascii="Tahoma" w:hAnsi="Tahoma" w:cs="Tahoma"/>
          <w:sz w:val="22"/>
          <w:szCs w:val="22"/>
        </w:rPr>
        <w:t xml:space="preserve">Avoir un projet concret qui a un réel impact sur le </w:t>
      </w:r>
      <w:r>
        <w:rPr>
          <w:rFonts w:ascii="Tahoma" w:hAnsi="Tahoma" w:cs="Tahoma"/>
          <w:sz w:val="22"/>
          <w:szCs w:val="22"/>
        </w:rPr>
        <w:t>modèle d’affaires</w:t>
      </w:r>
      <w:r w:rsidRPr="00D849F1">
        <w:rPr>
          <w:rFonts w:ascii="Tahoma" w:hAnsi="Tahoma" w:cs="Tahoma"/>
          <w:sz w:val="22"/>
          <w:szCs w:val="22"/>
        </w:rPr>
        <w:t xml:space="preserve"> de l'entreprise. </w:t>
      </w:r>
    </w:p>
    <w:p w:rsidR="00B37230" w:rsidRDefault="00B37230" w:rsidP="00B37230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doit s’agir d’un conseil particulier pour la création, le développement, la restructuration, ou le transfert de l’entreprise.</w:t>
      </w:r>
      <w:r w:rsidRPr="00562D5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Il peut également s’agir d’un conseil destiné à aider l’entreprise confrontée à la survenance d’un évènement majeur (p.ex. COVID-19). La consultation demandée ne concerne pas des compétences-métier, un litige en cours ou </w:t>
      </w:r>
      <w:r w:rsidRPr="00D849F1">
        <w:rPr>
          <w:rFonts w:ascii="Tahoma" w:hAnsi="Tahoma" w:cs="Tahoma"/>
          <w:sz w:val="22"/>
          <w:szCs w:val="22"/>
        </w:rPr>
        <w:t>la marche normale des affaires de l'entreprise.</w:t>
      </w:r>
    </w:p>
    <w:p w:rsidR="00932157" w:rsidRDefault="00932157" w:rsidP="00932157">
      <w:pPr>
        <w:spacing w:after="120"/>
        <w:rPr>
          <w:rFonts w:ascii="Tahoma" w:hAnsi="Tahoma" w:cs="Tahoma"/>
          <w:b/>
          <w:bCs/>
          <w:sz w:val="22"/>
          <w:szCs w:val="22"/>
        </w:rPr>
      </w:pPr>
    </w:p>
    <w:p w:rsidR="00932157" w:rsidRPr="003B4F83" w:rsidRDefault="00932157" w:rsidP="00932157">
      <w:pPr>
        <w:spacing w:after="1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Modalités de paiement du "Bon" </w:t>
      </w:r>
    </w:p>
    <w:p w:rsidR="007D5E6C" w:rsidRDefault="00932157" w:rsidP="00932157">
      <w:pPr>
        <w:jc w:val="both"/>
        <w:rPr>
          <w:rFonts w:ascii="Tahoma" w:hAnsi="Tahoma" w:cs="Tahoma"/>
          <w:sz w:val="22"/>
          <w:szCs w:val="22"/>
        </w:rPr>
      </w:pPr>
      <w:r w:rsidRPr="00932157">
        <w:rPr>
          <w:rFonts w:ascii="Tahoma" w:hAnsi="Tahoma" w:cs="Tahoma"/>
          <w:sz w:val="22"/>
          <w:szCs w:val="22"/>
        </w:rPr>
        <w:t xml:space="preserve">La </w:t>
      </w:r>
      <w:r w:rsidR="0038346C">
        <w:rPr>
          <w:rFonts w:ascii="Tahoma" w:hAnsi="Tahoma" w:cs="Tahoma"/>
          <w:sz w:val="22"/>
          <w:szCs w:val="22"/>
        </w:rPr>
        <w:t>COREB</w:t>
      </w:r>
      <w:r w:rsidR="0038346C" w:rsidRPr="00932157">
        <w:rPr>
          <w:rFonts w:ascii="Tahoma" w:hAnsi="Tahoma" w:cs="Tahoma"/>
          <w:sz w:val="22"/>
          <w:szCs w:val="22"/>
        </w:rPr>
        <w:t xml:space="preserve"> </w:t>
      </w:r>
      <w:r w:rsidRPr="00932157">
        <w:rPr>
          <w:rFonts w:ascii="Tahoma" w:hAnsi="Tahoma" w:cs="Tahoma"/>
          <w:sz w:val="22"/>
          <w:szCs w:val="22"/>
        </w:rPr>
        <w:t>paye l'entier de la prestation auprès du</w:t>
      </w:r>
      <w:r w:rsidR="00ED505E">
        <w:rPr>
          <w:rFonts w:ascii="Tahoma" w:hAnsi="Tahoma" w:cs="Tahoma"/>
          <w:sz w:val="22"/>
          <w:szCs w:val="22"/>
        </w:rPr>
        <w:t xml:space="preserve"> bureau d’</w:t>
      </w:r>
      <w:r w:rsidR="00ED505E" w:rsidRPr="00D849F1">
        <w:rPr>
          <w:rFonts w:ascii="Tahoma" w:hAnsi="Tahoma" w:cs="Tahoma"/>
          <w:sz w:val="22"/>
          <w:szCs w:val="22"/>
        </w:rPr>
        <w:t>avocat d'affaire</w:t>
      </w:r>
      <w:r w:rsidR="00ED505E">
        <w:rPr>
          <w:rFonts w:ascii="Tahoma" w:hAnsi="Tahoma" w:cs="Tahoma"/>
          <w:sz w:val="22"/>
          <w:szCs w:val="22"/>
        </w:rPr>
        <w:t xml:space="preserve"> ou du consultant RH</w:t>
      </w:r>
      <w:r w:rsidRPr="00932157">
        <w:rPr>
          <w:rFonts w:ascii="Tahoma" w:hAnsi="Tahoma" w:cs="Tahoma"/>
          <w:sz w:val="22"/>
          <w:szCs w:val="22"/>
        </w:rPr>
        <w:t xml:space="preserve"> </w:t>
      </w:r>
      <w:r w:rsidR="00ED505E">
        <w:rPr>
          <w:rFonts w:ascii="Tahoma" w:hAnsi="Tahoma" w:cs="Tahoma"/>
          <w:sz w:val="22"/>
          <w:szCs w:val="22"/>
        </w:rPr>
        <w:t xml:space="preserve">(ci-après </w:t>
      </w:r>
      <w:r w:rsidRPr="00932157">
        <w:rPr>
          <w:rFonts w:ascii="Tahoma" w:hAnsi="Tahoma" w:cs="Tahoma"/>
          <w:sz w:val="22"/>
          <w:szCs w:val="22"/>
        </w:rPr>
        <w:t>mandataire</w:t>
      </w:r>
      <w:r w:rsidR="00ED505E">
        <w:rPr>
          <w:rFonts w:ascii="Tahoma" w:hAnsi="Tahoma" w:cs="Tahoma"/>
          <w:sz w:val="22"/>
          <w:szCs w:val="22"/>
        </w:rPr>
        <w:t>)</w:t>
      </w:r>
      <w:r w:rsidR="0047260E">
        <w:rPr>
          <w:rFonts w:ascii="Tahoma" w:hAnsi="Tahoma" w:cs="Tahoma"/>
          <w:sz w:val="22"/>
          <w:szCs w:val="22"/>
        </w:rPr>
        <w:t xml:space="preserve">. </w:t>
      </w:r>
    </w:p>
    <w:p w:rsidR="00932157" w:rsidRPr="00822082" w:rsidRDefault="0047260E" w:rsidP="008220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requérant s’engage à régler sa </w:t>
      </w:r>
      <w:r w:rsidRPr="007D5E6C">
        <w:rPr>
          <w:rFonts w:ascii="Tahoma" w:hAnsi="Tahoma" w:cs="Tahoma"/>
          <w:sz w:val="22"/>
          <w:szCs w:val="22"/>
        </w:rPr>
        <w:t xml:space="preserve">participation, soit le 50% du montant du bon </w:t>
      </w:r>
      <w:r w:rsidR="00932157" w:rsidRPr="007D5E6C">
        <w:rPr>
          <w:rFonts w:ascii="Tahoma" w:hAnsi="Tahoma" w:cs="Tahoma"/>
          <w:sz w:val="22"/>
          <w:szCs w:val="22"/>
        </w:rPr>
        <w:t xml:space="preserve">directement auprès de </w:t>
      </w:r>
      <w:r w:rsidRPr="007D5E6C">
        <w:rPr>
          <w:rFonts w:ascii="Tahoma" w:hAnsi="Tahoma" w:cs="Tahoma"/>
          <w:sz w:val="22"/>
          <w:szCs w:val="22"/>
        </w:rPr>
        <w:t xml:space="preserve">la </w:t>
      </w:r>
      <w:r w:rsidR="0038346C">
        <w:rPr>
          <w:rFonts w:ascii="Tahoma" w:hAnsi="Tahoma" w:cs="Tahoma"/>
          <w:sz w:val="22"/>
          <w:szCs w:val="22"/>
        </w:rPr>
        <w:t>COREB</w:t>
      </w:r>
      <w:r w:rsidR="0038346C" w:rsidRPr="007D5E6C">
        <w:rPr>
          <w:rFonts w:ascii="Tahoma" w:hAnsi="Tahoma" w:cs="Tahoma"/>
          <w:sz w:val="22"/>
          <w:szCs w:val="22"/>
        </w:rPr>
        <w:t xml:space="preserve"> </w:t>
      </w:r>
      <w:r w:rsidRPr="007D5E6C">
        <w:rPr>
          <w:rFonts w:ascii="Tahoma" w:hAnsi="Tahoma" w:cs="Tahoma"/>
          <w:sz w:val="22"/>
          <w:szCs w:val="22"/>
        </w:rPr>
        <w:t xml:space="preserve">au moyen de l’IBAN </w:t>
      </w:r>
      <w:r w:rsidR="00822082" w:rsidRPr="00822082">
        <w:rPr>
          <w:rFonts w:ascii="Tahoma" w:hAnsi="Tahoma" w:cs="Tahoma"/>
          <w:sz w:val="22"/>
          <w:szCs w:val="22"/>
        </w:rPr>
        <w:t>CH57 00767 000s 0660 0279</w:t>
      </w:r>
      <w:r w:rsidR="00822082">
        <w:rPr>
          <w:rFonts w:ascii="Tahoma" w:hAnsi="Tahoma" w:cs="Tahoma"/>
          <w:sz w:val="22"/>
          <w:szCs w:val="22"/>
        </w:rPr>
        <w:t xml:space="preserve"> </w:t>
      </w:r>
      <w:r w:rsidR="00932157" w:rsidRPr="007D5E6C">
        <w:rPr>
          <w:rFonts w:ascii="Tahoma" w:hAnsi="Tahoma" w:cs="Tahoma"/>
          <w:sz w:val="22"/>
          <w:szCs w:val="22"/>
        </w:rPr>
        <w:t>avant la prestation</w:t>
      </w:r>
      <w:r w:rsidR="00615C65">
        <w:rPr>
          <w:rFonts w:ascii="Tahoma" w:hAnsi="Tahoma" w:cs="Tahoma"/>
          <w:sz w:val="22"/>
          <w:szCs w:val="22"/>
        </w:rPr>
        <w:t xml:space="preserve"> sauf convention contraire</w:t>
      </w:r>
      <w:r w:rsidR="007D5E6C" w:rsidRPr="007D5E6C">
        <w:rPr>
          <w:rFonts w:ascii="Tahoma" w:hAnsi="Tahoma" w:cs="Tahoma"/>
          <w:sz w:val="22"/>
          <w:szCs w:val="22"/>
        </w:rPr>
        <w:t>.</w:t>
      </w:r>
    </w:p>
    <w:p w:rsidR="00B37230" w:rsidRPr="003B4F83" w:rsidRDefault="00B37230" w:rsidP="00B37230">
      <w:pPr>
        <w:rPr>
          <w:rFonts w:ascii="Tahoma" w:hAnsi="Tahoma" w:cs="Tahoma"/>
          <w:b/>
          <w:bCs/>
          <w:sz w:val="22"/>
          <w:szCs w:val="22"/>
        </w:rPr>
      </w:pPr>
    </w:p>
    <w:p w:rsidR="00932157" w:rsidRPr="003B4F83" w:rsidRDefault="00932157" w:rsidP="00932157">
      <w:pPr>
        <w:spacing w:after="120"/>
        <w:rPr>
          <w:rFonts w:ascii="Tahoma" w:hAnsi="Tahoma" w:cs="Tahoma"/>
          <w:b/>
          <w:bCs/>
          <w:sz w:val="22"/>
          <w:szCs w:val="22"/>
        </w:rPr>
      </w:pPr>
      <w:r w:rsidRPr="00D849F1">
        <w:rPr>
          <w:rFonts w:ascii="Tahoma" w:hAnsi="Tahoma" w:cs="Tahoma"/>
          <w:b/>
          <w:bCs/>
          <w:sz w:val="22"/>
          <w:szCs w:val="22"/>
        </w:rPr>
        <w:t>Prestations couvertes par le</w:t>
      </w:r>
      <w:r>
        <w:rPr>
          <w:rFonts w:ascii="Tahoma" w:hAnsi="Tahoma" w:cs="Tahoma"/>
          <w:b/>
          <w:bCs/>
          <w:sz w:val="22"/>
          <w:szCs w:val="22"/>
        </w:rPr>
        <w:t>s</w:t>
      </w:r>
      <w:r w:rsidRPr="00D849F1">
        <w:rPr>
          <w:rFonts w:ascii="Tahoma" w:hAnsi="Tahoma" w:cs="Tahoma"/>
          <w:b/>
          <w:bCs/>
          <w:sz w:val="22"/>
          <w:szCs w:val="22"/>
        </w:rPr>
        <w:t xml:space="preserve"> "Bon</w:t>
      </w:r>
      <w:r>
        <w:rPr>
          <w:rFonts w:ascii="Tahoma" w:hAnsi="Tahoma" w:cs="Tahoma"/>
          <w:b/>
          <w:bCs/>
          <w:sz w:val="22"/>
          <w:szCs w:val="22"/>
        </w:rPr>
        <w:t>s</w:t>
      </w:r>
      <w:r w:rsidRPr="003B4F83">
        <w:rPr>
          <w:rFonts w:ascii="Tahoma" w:hAnsi="Tahoma" w:cs="Tahoma"/>
          <w:b/>
          <w:bCs/>
          <w:sz w:val="22"/>
          <w:szCs w:val="22"/>
        </w:rPr>
        <w:t>"</w:t>
      </w:r>
    </w:p>
    <w:p w:rsidR="00932157" w:rsidRPr="00A209C0" w:rsidRDefault="0047260E" w:rsidP="00A209C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Bon donne accès à u</w:t>
      </w:r>
      <w:r w:rsidR="00932157" w:rsidRPr="00A209C0">
        <w:rPr>
          <w:rFonts w:ascii="Tahoma" w:hAnsi="Tahoma" w:cs="Tahoma"/>
          <w:sz w:val="22"/>
          <w:szCs w:val="22"/>
        </w:rPr>
        <w:t>n entretien avec un mandataire agréé, spécialisé dans le conseil aux entreprises</w:t>
      </w:r>
      <w:r>
        <w:rPr>
          <w:rFonts w:ascii="Tahoma" w:hAnsi="Tahoma" w:cs="Tahoma"/>
          <w:sz w:val="22"/>
          <w:szCs w:val="22"/>
        </w:rPr>
        <w:t xml:space="preserve"> qui va</w:t>
      </w:r>
      <w:r w:rsidR="00932157" w:rsidRPr="00A209C0">
        <w:rPr>
          <w:rFonts w:ascii="Tahoma" w:hAnsi="Tahoma" w:cs="Tahoma"/>
          <w:sz w:val="22"/>
          <w:szCs w:val="22"/>
        </w:rPr>
        <w:t xml:space="preserve"> </w:t>
      </w:r>
      <w:r w:rsidR="00A209C0" w:rsidRPr="00A209C0">
        <w:rPr>
          <w:rFonts w:ascii="Tahoma" w:hAnsi="Tahoma" w:cs="Tahoma"/>
          <w:sz w:val="22"/>
          <w:szCs w:val="22"/>
        </w:rPr>
        <w:t>analyse</w:t>
      </w:r>
      <w:r>
        <w:rPr>
          <w:rFonts w:ascii="Tahoma" w:hAnsi="Tahoma" w:cs="Tahoma"/>
          <w:sz w:val="22"/>
          <w:szCs w:val="22"/>
        </w:rPr>
        <w:t>r</w:t>
      </w:r>
      <w:r w:rsidR="00A209C0" w:rsidRPr="00A209C0">
        <w:rPr>
          <w:rFonts w:ascii="Tahoma" w:hAnsi="Tahoma" w:cs="Tahoma"/>
          <w:sz w:val="22"/>
          <w:szCs w:val="22"/>
        </w:rPr>
        <w:t xml:space="preserve"> la problématique de l’entreprise </w:t>
      </w:r>
      <w:r>
        <w:rPr>
          <w:rFonts w:ascii="Tahoma" w:hAnsi="Tahoma" w:cs="Tahoma"/>
          <w:sz w:val="22"/>
          <w:szCs w:val="22"/>
        </w:rPr>
        <w:t>puis donner une</w:t>
      </w:r>
      <w:r w:rsidR="00932157" w:rsidRPr="00A209C0">
        <w:rPr>
          <w:rFonts w:ascii="Tahoma" w:hAnsi="Tahoma" w:cs="Tahoma"/>
          <w:sz w:val="22"/>
          <w:szCs w:val="22"/>
        </w:rPr>
        <w:t xml:space="preserve"> orientation orale sur la suite du dossier</w:t>
      </w:r>
      <w:r w:rsidR="00A209C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 L’entretien peut se dérouler en 1 ou 2 temps et la </w:t>
      </w:r>
      <w:r w:rsidR="0038346C">
        <w:rPr>
          <w:rFonts w:ascii="Tahoma" w:hAnsi="Tahoma" w:cs="Tahoma"/>
          <w:sz w:val="22"/>
          <w:szCs w:val="22"/>
        </w:rPr>
        <w:t>COREB</w:t>
      </w:r>
      <w:r w:rsidR="0038346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laisse le soin au mandataire et au requérant d’organiser l’entretien à leur convenance.</w:t>
      </w:r>
    </w:p>
    <w:p w:rsidR="009153FD" w:rsidRPr="00683D07" w:rsidRDefault="009153FD" w:rsidP="00482C4F">
      <w:pPr>
        <w:rPr>
          <w:rFonts w:ascii="Tahoma" w:hAnsi="Tahoma" w:cs="Tahoma"/>
        </w:rPr>
      </w:pPr>
    </w:p>
    <w:p w:rsidR="00482C4F" w:rsidRPr="009153FD" w:rsidRDefault="009153FD" w:rsidP="00482C4F">
      <w:pPr>
        <w:rPr>
          <w:rFonts w:ascii="Tahoma" w:hAnsi="Tahoma" w:cs="Tahoma"/>
          <w:b/>
          <w:sz w:val="24"/>
          <w:szCs w:val="24"/>
        </w:rPr>
      </w:pPr>
      <w:r w:rsidRPr="009153FD">
        <w:rPr>
          <w:rFonts w:ascii="Tahoma" w:hAnsi="Tahoma" w:cs="Tahoma"/>
          <w:b/>
          <w:sz w:val="24"/>
          <w:szCs w:val="24"/>
          <w:u w:val="single"/>
        </w:rPr>
        <w:t>Requérant</w:t>
      </w:r>
      <w:r>
        <w:rPr>
          <w:rFonts w:ascii="Tahoma" w:hAnsi="Tahoma" w:cs="Tahoma"/>
          <w:b/>
          <w:sz w:val="24"/>
          <w:szCs w:val="24"/>
        </w:rPr>
        <w:t> :</w:t>
      </w:r>
    </w:p>
    <w:tbl>
      <w:tblPr>
        <w:tblStyle w:val="Grilledetableauclaire"/>
        <w:tblW w:w="9634" w:type="dxa"/>
        <w:tblLook w:val="04A0" w:firstRow="1" w:lastRow="0" w:firstColumn="1" w:lastColumn="0" w:noHBand="0" w:noVBand="1"/>
      </w:tblPr>
      <w:tblGrid>
        <w:gridCol w:w="2364"/>
        <w:gridCol w:w="2143"/>
        <w:gridCol w:w="830"/>
        <w:gridCol w:w="364"/>
        <w:gridCol w:w="531"/>
        <w:gridCol w:w="166"/>
        <w:gridCol w:w="3236"/>
      </w:tblGrid>
      <w:tr w:rsidR="00FC0ED8" w:rsidRPr="00242EEF" w:rsidTr="007D5E6C">
        <w:tc>
          <w:tcPr>
            <w:tcW w:w="2364" w:type="dxa"/>
          </w:tcPr>
          <w:p w:rsidR="00FC0ED8" w:rsidRPr="00242EEF" w:rsidRDefault="00FC0ED8" w:rsidP="00482C4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42EEF">
              <w:rPr>
                <w:rFonts w:ascii="Tahoma" w:hAnsi="Tahoma" w:cs="Tahoma"/>
                <w:b/>
                <w:sz w:val="22"/>
                <w:szCs w:val="22"/>
              </w:rPr>
              <w:t>Raison sociale</w:t>
            </w:r>
          </w:p>
        </w:tc>
        <w:tc>
          <w:tcPr>
            <w:tcW w:w="7270" w:type="dxa"/>
            <w:gridSpan w:val="6"/>
          </w:tcPr>
          <w:p w:rsidR="00FC0ED8" w:rsidRDefault="00FC0ED8" w:rsidP="00482C4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35165" w:rsidRPr="00242EEF" w:rsidRDefault="00B35165" w:rsidP="00482C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0ED8" w:rsidRPr="00242EEF" w:rsidTr="007D5E6C">
        <w:tc>
          <w:tcPr>
            <w:tcW w:w="2364" w:type="dxa"/>
          </w:tcPr>
          <w:p w:rsidR="00FC0ED8" w:rsidRPr="00242EEF" w:rsidRDefault="00FC0ED8" w:rsidP="007D5E6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sym w:font="Wingdings 2" w:char="F027"/>
            </w:r>
          </w:p>
        </w:tc>
        <w:tc>
          <w:tcPr>
            <w:tcW w:w="2143" w:type="dxa"/>
          </w:tcPr>
          <w:p w:rsidR="00FC0ED8" w:rsidRPr="00242EEF" w:rsidRDefault="00FC0ED8" w:rsidP="00B351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FC0ED8" w:rsidRPr="00242EEF" w:rsidRDefault="00FC0ED8" w:rsidP="00242EE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Courriel</w:t>
            </w:r>
            <w:r w:rsidR="00242EEF" w:rsidRPr="00242EEF">
              <w:rPr>
                <w:rFonts w:ascii="Tahoma" w:hAnsi="Tahoma" w:cs="Tahoma"/>
                <w:sz w:val="22"/>
                <w:szCs w:val="22"/>
              </w:rPr>
              <w:t> :</w:t>
            </w:r>
          </w:p>
        </w:tc>
        <w:tc>
          <w:tcPr>
            <w:tcW w:w="3933" w:type="dxa"/>
            <w:gridSpan w:val="3"/>
          </w:tcPr>
          <w:p w:rsidR="00FC0ED8" w:rsidRPr="00242EEF" w:rsidRDefault="00FC0ED8" w:rsidP="00B351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0ED8" w:rsidRPr="00242EEF" w:rsidTr="007D5E6C">
        <w:tc>
          <w:tcPr>
            <w:tcW w:w="2364" w:type="dxa"/>
          </w:tcPr>
          <w:p w:rsidR="00FC0ED8" w:rsidRPr="00242EEF" w:rsidRDefault="00FC0ED8" w:rsidP="00683D07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Adresse complète</w:t>
            </w:r>
          </w:p>
        </w:tc>
        <w:tc>
          <w:tcPr>
            <w:tcW w:w="2973" w:type="dxa"/>
            <w:gridSpan w:val="2"/>
          </w:tcPr>
          <w:p w:rsidR="00FC0ED8" w:rsidRPr="00242EEF" w:rsidRDefault="00064752" w:rsidP="00482C4F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Rue / CP</w:t>
            </w:r>
          </w:p>
          <w:p w:rsidR="00FC0ED8" w:rsidRPr="00242EEF" w:rsidRDefault="00FC0ED8" w:rsidP="00482C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  <w:gridSpan w:val="3"/>
          </w:tcPr>
          <w:p w:rsidR="00FC0ED8" w:rsidRPr="00242EEF" w:rsidRDefault="00FC0ED8" w:rsidP="00FC0ED8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NP</w:t>
            </w:r>
          </w:p>
          <w:p w:rsidR="00064752" w:rsidRPr="00242EEF" w:rsidRDefault="00064752" w:rsidP="00FC0ED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6" w:type="dxa"/>
          </w:tcPr>
          <w:p w:rsidR="00FC0ED8" w:rsidRPr="00242EEF" w:rsidRDefault="00FC0ED8" w:rsidP="00482C4F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Localité</w:t>
            </w:r>
          </w:p>
          <w:p w:rsidR="00064752" w:rsidRPr="00242EEF" w:rsidRDefault="00064752" w:rsidP="00482C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0C18" w:rsidRPr="00242EEF" w:rsidTr="007D5E6C">
        <w:tc>
          <w:tcPr>
            <w:tcW w:w="2364" w:type="dxa"/>
          </w:tcPr>
          <w:p w:rsidR="00DD0C18" w:rsidRPr="00242EEF" w:rsidRDefault="00DD0C18" w:rsidP="00DD0C18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Personne de référence</w:t>
            </w:r>
          </w:p>
        </w:tc>
        <w:tc>
          <w:tcPr>
            <w:tcW w:w="3868" w:type="dxa"/>
            <w:gridSpan w:val="4"/>
          </w:tcPr>
          <w:p w:rsidR="00DD0C18" w:rsidRPr="00242EEF" w:rsidRDefault="00DD0C18" w:rsidP="00482C4F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Nom</w:t>
            </w:r>
          </w:p>
          <w:p w:rsidR="00DD0C18" w:rsidRPr="00242EEF" w:rsidRDefault="00DD0C18" w:rsidP="00482C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DD0C18" w:rsidRPr="00242EEF" w:rsidRDefault="00DD0C18" w:rsidP="00482C4F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Prénom</w:t>
            </w:r>
          </w:p>
          <w:p w:rsidR="00DD0C18" w:rsidRPr="00242EEF" w:rsidRDefault="00DD0C18" w:rsidP="00482C4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4752" w:rsidRPr="00242EEF" w:rsidTr="007D5E6C">
        <w:tc>
          <w:tcPr>
            <w:tcW w:w="2364" w:type="dxa"/>
          </w:tcPr>
          <w:p w:rsidR="00064752" w:rsidRPr="00242EEF" w:rsidRDefault="00064752" w:rsidP="00064752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Adresse privée de celle-ci</w:t>
            </w:r>
          </w:p>
        </w:tc>
        <w:tc>
          <w:tcPr>
            <w:tcW w:w="2973" w:type="dxa"/>
            <w:gridSpan w:val="2"/>
          </w:tcPr>
          <w:p w:rsidR="00064752" w:rsidRPr="00242EEF" w:rsidRDefault="00064752" w:rsidP="00064752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Rue / CP</w:t>
            </w:r>
          </w:p>
          <w:p w:rsidR="00064752" w:rsidRPr="00242EEF" w:rsidRDefault="00064752" w:rsidP="000647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  <w:gridSpan w:val="3"/>
          </w:tcPr>
          <w:p w:rsidR="00064752" w:rsidRPr="00242EEF" w:rsidRDefault="00064752" w:rsidP="00064752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NP</w:t>
            </w:r>
          </w:p>
          <w:p w:rsidR="00064752" w:rsidRPr="00242EEF" w:rsidRDefault="00064752" w:rsidP="000647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6" w:type="dxa"/>
          </w:tcPr>
          <w:p w:rsidR="00064752" w:rsidRPr="00242EEF" w:rsidRDefault="00064752" w:rsidP="00064752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Localité</w:t>
            </w:r>
          </w:p>
          <w:p w:rsidR="00064752" w:rsidRPr="00242EEF" w:rsidRDefault="00064752" w:rsidP="000647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4A2A" w:rsidRPr="00242EEF" w:rsidTr="007D5E6C">
        <w:tc>
          <w:tcPr>
            <w:tcW w:w="2364" w:type="dxa"/>
          </w:tcPr>
          <w:p w:rsidR="00894A2A" w:rsidRPr="00242EEF" w:rsidRDefault="00894A2A" w:rsidP="00894A2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sym w:font="Wingdings 2" w:char="F027"/>
            </w:r>
          </w:p>
        </w:tc>
        <w:tc>
          <w:tcPr>
            <w:tcW w:w="2143" w:type="dxa"/>
          </w:tcPr>
          <w:p w:rsidR="00894A2A" w:rsidRPr="00242EEF" w:rsidRDefault="00894A2A" w:rsidP="00894A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894A2A" w:rsidRPr="00242EEF" w:rsidRDefault="00894A2A" w:rsidP="00894A2A">
            <w:pPr>
              <w:rPr>
                <w:rFonts w:ascii="Tahoma" w:hAnsi="Tahoma" w:cs="Tahoma"/>
                <w:sz w:val="22"/>
                <w:szCs w:val="22"/>
              </w:rPr>
            </w:pPr>
            <w:r w:rsidRPr="00242EEF">
              <w:rPr>
                <w:rFonts w:ascii="Tahoma" w:hAnsi="Tahoma" w:cs="Tahoma"/>
                <w:sz w:val="22"/>
                <w:szCs w:val="22"/>
              </w:rPr>
              <w:t>Courriel</w:t>
            </w:r>
            <w:r w:rsidR="00DD0C18" w:rsidRPr="00242EEF">
              <w:rPr>
                <w:rFonts w:ascii="Tahoma" w:hAnsi="Tahoma" w:cs="Tahoma"/>
                <w:sz w:val="22"/>
                <w:szCs w:val="22"/>
              </w:rPr>
              <w:t> :</w:t>
            </w:r>
          </w:p>
        </w:tc>
        <w:tc>
          <w:tcPr>
            <w:tcW w:w="3933" w:type="dxa"/>
            <w:gridSpan w:val="3"/>
          </w:tcPr>
          <w:p w:rsidR="00894A2A" w:rsidRPr="00242EEF" w:rsidRDefault="00894A2A" w:rsidP="00894A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505E" w:rsidRPr="00242EEF" w:rsidTr="00A5470D">
        <w:tc>
          <w:tcPr>
            <w:tcW w:w="2364" w:type="dxa"/>
          </w:tcPr>
          <w:p w:rsidR="00ED505E" w:rsidRPr="00242EEF" w:rsidRDefault="00ED505E" w:rsidP="00ED505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Nbre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d’EPT</w:t>
            </w:r>
          </w:p>
        </w:tc>
        <w:tc>
          <w:tcPr>
            <w:tcW w:w="7270" w:type="dxa"/>
            <w:gridSpan w:val="6"/>
          </w:tcPr>
          <w:p w:rsidR="00ED505E" w:rsidRPr="00242EEF" w:rsidRDefault="00ED505E" w:rsidP="00894A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340A" w:rsidRPr="00B37230" w:rsidRDefault="00BB340A" w:rsidP="00BB340A">
      <w:pPr>
        <w:tabs>
          <w:tab w:val="left" w:pos="2268"/>
          <w:tab w:val="left" w:pos="4536"/>
          <w:tab w:val="left" w:pos="6804"/>
          <w:tab w:val="left" w:pos="9070"/>
        </w:tabs>
        <w:spacing w:before="240" w:after="120" w:line="360" w:lineRule="auto"/>
        <w:rPr>
          <w:rStyle w:val="Rfrenceple"/>
          <w:rFonts w:cs="Tahoma"/>
          <w:b w:val="0"/>
          <w:color w:val="auto"/>
          <w:szCs w:val="24"/>
        </w:rPr>
      </w:pPr>
      <w:bookmarkStart w:id="0" w:name="_Toc507510952"/>
      <w:r w:rsidRPr="00B37230">
        <w:rPr>
          <w:rFonts w:ascii="Tahoma" w:hAnsi="Tahoma" w:cs="Tahoma"/>
          <w:b/>
          <w:smallCaps/>
          <w:sz w:val="24"/>
          <w:szCs w:val="24"/>
          <w:u w:val="single"/>
        </w:rPr>
        <w:lastRenderedPageBreak/>
        <w:t>Type de conseil souhaité</w:t>
      </w:r>
      <w:r w:rsidR="00B37230" w:rsidRPr="00B37230">
        <w:rPr>
          <w:rStyle w:val="Rfrenceple"/>
          <w:rFonts w:cs="Tahoma"/>
          <w:b w:val="0"/>
          <w:color w:val="auto"/>
          <w:szCs w:val="24"/>
        </w:rPr>
        <w:t> :</w:t>
      </w:r>
    </w:p>
    <w:p w:rsidR="00B37230" w:rsidRDefault="00BB340A" w:rsidP="00BB340A">
      <w:pPr>
        <w:pStyle w:val="Titre3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cs="Tahoma"/>
          <w:sz w:val="22"/>
          <w:szCs w:val="22"/>
        </w:rPr>
        <w:instrText xml:space="preserve"> FORMCHECKBOX </w:instrText>
      </w:r>
      <w:r w:rsidR="0038346C">
        <w:rPr>
          <w:rFonts w:cs="Tahoma"/>
          <w:sz w:val="22"/>
          <w:szCs w:val="22"/>
        </w:rPr>
      </w:r>
      <w:r w:rsidR="0038346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 w:rsidR="007D5E6C">
        <w:rPr>
          <w:rFonts w:cs="Tahoma"/>
          <w:sz w:val="22"/>
          <w:szCs w:val="22"/>
        </w:rPr>
        <w:t>J</w:t>
      </w:r>
      <w:r w:rsidRPr="00BB340A">
        <w:rPr>
          <w:rFonts w:cs="Tahoma"/>
          <w:sz w:val="22"/>
          <w:szCs w:val="22"/>
        </w:rPr>
        <w:t>uridique</w:t>
      </w:r>
      <w:r w:rsidR="00B37230">
        <w:rPr>
          <w:rFonts w:cs="Tahoma"/>
          <w:sz w:val="22"/>
          <w:szCs w:val="22"/>
        </w:rPr>
        <w:t xml:space="preserve"> (bon d’une valeur de CHF 1'000.-)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B37230" w:rsidRDefault="00B37230" w:rsidP="00BB340A">
      <w:pPr>
        <w:pStyle w:val="Titre3"/>
        <w:rPr>
          <w:rFonts w:cs="Tahoma"/>
          <w:sz w:val="22"/>
          <w:szCs w:val="22"/>
        </w:rPr>
      </w:pPr>
    </w:p>
    <w:p w:rsidR="00BB340A" w:rsidRDefault="00BB340A" w:rsidP="00BB340A">
      <w:pPr>
        <w:pStyle w:val="Titre3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cs="Tahoma"/>
          <w:sz w:val="22"/>
          <w:szCs w:val="22"/>
        </w:rPr>
        <w:instrText xml:space="preserve"> FORMCHECKBOX </w:instrText>
      </w:r>
      <w:r w:rsidR="0038346C">
        <w:rPr>
          <w:rFonts w:cs="Tahoma"/>
          <w:sz w:val="22"/>
          <w:szCs w:val="22"/>
        </w:rPr>
      </w:r>
      <w:r w:rsidR="0038346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2"/>
      <w:r>
        <w:rPr>
          <w:rFonts w:cs="Tahoma"/>
          <w:sz w:val="22"/>
          <w:szCs w:val="22"/>
        </w:rPr>
        <w:t xml:space="preserve"> </w:t>
      </w:r>
      <w:r w:rsidR="007D5E6C">
        <w:rPr>
          <w:rFonts w:cs="Tahoma"/>
          <w:sz w:val="22"/>
          <w:szCs w:val="22"/>
        </w:rPr>
        <w:t>R</w:t>
      </w:r>
      <w:r>
        <w:rPr>
          <w:rFonts w:cs="Tahoma"/>
          <w:sz w:val="22"/>
          <w:szCs w:val="22"/>
        </w:rPr>
        <w:t>essources humaines</w:t>
      </w:r>
      <w:r w:rsidR="00B37230">
        <w:rPr>
          <w:rFonts w:cs="Tahoma"/>
          <w:sz w:val="22"/>
          <w:szCs w:val="22"/>
        </w:rPr>
        <w:t xml:space="preserve"> (bon d’une valeur de CHF 300.-</w:t>
      </w:r>
      <w:r w:rsidR="0047260E">
        <w:rPr>
          <w:rFonts w:cs="Tahoma"/>
          <w:sz w:val="22"/>
          <w:szCs w:val="22"/>
        </w:rPr>
        <w:t xml:space="preserve"> et correspondant à 2 heures de prestations</w:t>
      </w:r>
      <w:r w:rsidR="00B37230">
        <w:rPr>
          <w:rFonts w:cs="Tahoma"/>
          <w:sz w:val="22"/>
          <w:szCs w:val="22"/>
        </w:rPr>
        <w:t>)</w:t>
      </w:r>
    </w:p>
    <w:p w:rsidR="00BB340A" w:rsidRPr="00BB340A" w:rsidRDefault="00BB340A" w:rsidP="00BB340A"/>
    <w:p w:rsidR="00BB340A" w:rsidRPr="00BB340A" w:rsidRDefault="00BB340A" w:rsidP="00BB340A"/>
    <w:p w:rsidR="00683D07" w:rsidRDefault="00683D07" w:rsidP="00FB7151">
      <w:pPr>
        <w:pStyle w:val="Titre3"/>
        <w:spacing w:after="240"/>
        <w:rPr>
          <w:rFonts w:cs="Tahoma"/>
          <w:b/>
          <w:smallCaps/>
          <w:szCs w:val="24"/>
        </w:rPr>
      </w:pPr>
      <w:r w:rsidRPr="00B37230">
        <w:rPr>
          <w:rFonts w:cs="Tahoma"/>
          <w:b/>
          <w:smallCaps/>
          <w:szCs w:val="24"/>
          <w:u w:val="single"/>
        </w:rPr>
        <w:t>Description d</w:t>
      </w:r>
      <w:r w:rsidR="00EF76D5" w:rsidRPr="00B37230">
        <w:rPr>
          <w:rFonts w:cs="Tahoma"/>
          <w:b/>
          <w:smallCaps/>
          <w:szCs w:val="24"/>
          <w:u w:val="single"/>
        </w:rPr>
        <w:t>e la problématique pour laquelle l’entreprise souhaite un conseil</w:t>
      </w:r>
      <w:r w:rsidRPr="002154BF">
        <w:rPr>
          <w:rFonts w:cs="Tahoma"/>
          <w:b/>
          <w:smallCaps/>
          <w:szCs w:val="24"/>
        </w:rPr>
        <w:t>:</w:t>
      </w:r>
    </w:p>
    <w:p w:rsidR="003A1BB1" w:rsidRPr="002154BF" w:rsidRDefault="003A1BB1" w:rsidP="002154BF">
      <w:pPr>
        <w:rPr>
          <w:i/>
        </w:rPr>
      </w:pPr>
      <w:r w:rsidRPr="002154BF">
        <w:rPr>
          <w:rFonts w:ascii="Tahoma" w:hAnsi="Tahoma" w:cs="Tahoma"/>
          <w:i/>
        </w:rPr>
        <w:t>A noter que</w:t>
      </w:r>
      <w:r w:rsidRPr="002154BF">
        <w:rPr>
          <w:i/>
        </w:rPr>
        <w:t xml:space="preserve"> </w:t>
      </w:r>
      <w:r w:rsidRPr="003A1BB1">
        <w:rPr>
          <w:rFonts w:ascii="Tahoma" w:hAnsi="Tahoma" w:cs="Tahoma"/>
          <w:i/>
        </w:rPr>
        <w:t>l</w:t>
      </w:r>
      <w:r w:rsidRPr="002154BF">
        <w:rPr>
          <w:rFonts w:ascii="Tahoma" w:hAnsi="Tahoma" w:cs="Tahoma"/>
          <w:i/>
        </w:rPr>
        <w:t>a consultation demandée ne concerne pas des compétences-métier, un litige en cours ou la marche normale des affaires de l'entreprise</w:t>
      </w:r>
      <w:r w:rsidRPr="002154BF">
        <w:rPr>
          <w:i/>
        </w:rPr>
        <w:t>.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D505E" w:rsidRPr="00ED505E" w:rsidTr="00683D07">
        <w:tc>
          <w:tcPr>
            <w:tcW w:w="9060" w:type="dxa"/>
          </w:tcPr>
          <w:p w:rsidR="00683D07" w:rsidRPr="00ED505E" w:rsidRDefault="00683D07" w:rsidP="00683D07">
            <w:pPr>
              <w:pStyle w:val="Titre3"/>
              <w:spacing w:after="120"/>
              <w:outlineLvl w:val="2"/>
              <w:rPr>
                <w:b/>
              </w:rPr>
            </w:pPr>
          </w:p>
        </w:tc>
      </w:tr>
      <w:tr w:rsidR="00ED505E" w:rsidRPr="00ED505E" w:rsidTr="00683D07">
        <w:tc>
          <w:tcPr>
            <w:tcW w:w="9060" w:type="dxa"/>
          </w:tcPr>
          <w:p w:rsidR="00683D07" w:rsidRPr="00ED505E" w:rsidRDefault="00683D07" w:rsidP="00683D07">
            <w:pPr>
              <w:pStyle w:val="Titre3"/>
              <w:spacing w:after="120"/>
              <w:outlineLvl w:val="2"/>
              <w:rPr>
                <w:b/>
              </w:rPr>
            </w:pPr>
          </w:p>
        </w:tc>
      </w:tr>
      <w:tr w:rsidR="00ED505E" w:rsidRPr="00ED505E" w:rsidTr="00683D07">
        <w:tc>
          <w:tcPr>
            <w:tcW w:w="9060" w:type="dxa"/>
          </w:tcPr>
          <w:p w:rsidR="00683D07" w:rsidRPr="00ED505E" w:rsidRDefault="00683D07" w:rsidP="00683D07">
            <w:pPr>
              <w:pStyle w:val="Titre3"/>
              <w:spacing w:after="120"/>
              <w:outlineLvl w:val="2"/>
              <w:rPr>
                <w:b/>
              </w:rPr>
            </w:pPr>
          </w:p>
        </w:tc>
      </w:tr>
      <w:tr w:rsidR="00ED505E" w:rsidRPr="00ED505E" w:rsidTr="00683D07">
        <w:tc>
          <w:tcPr>
            <w:tcW w:w="9060" w:type="dxa"/>
          </w:tcPr>
          <w:p w:rsidR="00683D07" w:rsidRPr="00ED505E" w:rsidRDefault="00683D07" w:rsidP="00683D07">
            <w:pPr>
              <w:pStyle w:val="Titre3"/>
              <w:spacing w:after="120"/>
              <w:outlineLvl w:val="2"/>
              <w:rPr>
                <w:b/>
              </w:rPr>
            </w:pPr>
          </w:p>
        </w:tc>
      </w:tr>
      <w:tr w:rsidR="00ED505E" w:rsidRPr="00ED505E" w:rsidTr="00683D07">
        <w:tc>
          <w:tcPr>
            <w:tcW w:w="9060" w:type="dxa"/>
          </w:tcPr>
          <w:p w:rsidR="00683D07" w:rsidRPr="00ED505E" w:rsidRDefault="00683D07" w:rsidP="00683D07">
            <w:pPr>
              <w:pStyle w:val="Titre3"/>
              <w:spacing w:after="120"/>
              <w:outlineLvl w:val="2"/>
              <w:rPr>
                <w:b/>
              </w:rPr>
            </w:pPr>
          </w:p>
        </w:tc>
      </w:tr>
      <w:tr w:rsidR="00ED505E" w:rsidRPr="00ED505E" w:rsidTr="00683D07">
        <w:tc>
          <w:tcPr>
            <w:tcW w:w="9060" w:type="dxa"/>
          </w:tcPr>
          <w:p w:rsidR="00683D07" w:rsidRPr="00ED505E" w:rsidRDefault="00683D07" w:rsidP="00683D07">
            <w:pPr>
              <w:pStyle w:val="Titre3"/>
              <w:spacing w:after="120"/>
              <w:outlineLvl w:val="2"/>
              <w:rPr>
                <w:b/>
              </w:rPr>
            </w:pPr>
          </w:p>
        </w:tc>
      </w:tr>
      <w:tr w:rsidR="00ED505E" w:rsidRPr="00ED505E" w:rsidTr="00683D07">
        <w:tc>
          <w:tcPr>
            <w:tcW w:w="9060" w:type="dxa"/>
          </w:tcPr>
          <w:p w:rsidR="00683D07" w:rsidRPr="00ED505E" w:rsidRDefault="00683D07" w:rsidP="00683D07">
            <w:pPr>
              <w:pStyle w:val="Titre3"/>
              <w:spacing w:after="120"/>
              <w:outlineLvl w:val="2"/>
              <w:rPr>
                <w:b/>
              </w:rPr>
            </w:pPr>
          </w:p>
        </w:tc>
      </w:tr>
      <w:bookmarkEnd w:id="0"/>
    </w:tbl>
    <w:p w:rsidR="00370957" w:rsidRPr="00ED505E" w:rsidRDefault="00370957" w:rsidP="002154BF">
      <w:pPr>
        <w:jc w:val="both"/>
        <w:rPr>
          <w:rFonts w:ascii="Tahoma" w:hAnsi="Tahoma" w:cs="Tahoma"/>
          <w:sz w:val="24"/>
          <w:szCs w:val="24"/>
        </w:rPr>
      </w:pPr>
    </w:p>
    <w:p w:rsidR="00370957" w:rsidRDefault="00BB340A" w:rsidP="002154BF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ED505E">
        <w:rPr>
          <w:rFonts w:ascii="Tahoma" w:hAnsi="Tahoma" w:cs="Tahoma"/>
          <w:i/>
          <w:iCs/>
          <w:sz w:val="22"/>
          <w:szCs w:val="22"/>
        </w:rPr>
        <w:t xml:space="preserve">Le </w:t>
      </w:r>
      <w:r w:rsidRPr="00160940">
        <w:rPr>
          <w:rFonts w:ascii="Tahoma" w:hAnsi="Tahoma" w:cs="Tahoma"/>
          <w:i/>
          <w:iCs/>
          <w:sz w:val="22"/>
          <w:szCs w:val="22"/>
        </w:rPr>
        <w:t>soussigné atteste l’exactitude de tous les renseignements ci-dessus. Si les indications fournies se révèlent inexactes, la COREB pourra se libérer en tout temps de ses obligations.</w:t>
      </w:r>
    </w:p>
    <w:p w:rsidR="0047260E" w:rsidRDefault="0047260E" w:rsidP="002154BF">
      <w:pPr>
        <w:rPr>
          <w:rFonts w:ascii="Tahoma" w:hAnsi="Tahoma" w:cs="Tahoma"/>
          <w:i/>
          <w:iCs/>
          <w:sz w:val="22"/>
          <w:szCs w:val="22"/>
        </w:rPr>
      </w:pPr>
    </w:p>
    <w:p w:rsidR="00370957" w:rsidRDefault="0047260E" w:rsidP="002154BF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Par sa signature, le requérant accepte que le mandataire adresse une note écri</w:t>
      </w:r>
      <w:r w:rsidR="007D5E6C">
        <w:rPr>
          <w:rFonts w:ascii="Tahoma" w:hAnsi="Tahoma" w:cs="Tahoma"/>
          <w:i/>
          <w:iCs/>
          <w:sz w:val="22"/>
          <w:szCs w:val="22"/>
        </w:rPr>
        <w:t xml:space="preserve">te du dossier traité à la </w:t>
      </w:r>
      <w:r w:rsidR="0038346C" w:rsidRPr="00160940">
        <w:rPr>
          <w:rFonts w:ascii="Tahoma" w:hAnsi="Tahoma" w:cs="Tahoma"/>
          <w:i/>
          <w:iCs/>
          <w:sz w:val="22"/>
          <w:szCs w:val="22"/>
        </w:rPr>
        <w:t>COREB</w:t>
      </w:r>
      <w:r w:rsidR="007D5E6C">
        <w:rPr>
          <w:rFonts w:ascii="Tahoma" w:hAnsi="Tahoma" w:cs="Tahoma"/>
          <w:i/>
          <w:iCs/>
          <w:sz w:val="22"/>
          <w:szCs w:val="22"/>
        </w:rPr>
        <w:t xml:space="preserve">, laquelle s’engage à conserver confidentiel leur contenu. La </w:t>
      </w:r>
      <w:r w:rsidR="0038346C" w:rsidRPr="00160940">
        <w:rPr>
          <w:rFonts w:ascii="Tahoma" w:hAnsi="Tahoma" w:cs="Tahoma"/>
          <w:i/>
          <w:iCs/>
          <w:sz w:val="22"/>
          <w:szCs w:val="22"/>
        </w:rPr>
        <w:t xml:space="preserve">COREB </w:t>
      </w:r>
      <w:r w:rsidR="007D5E6C" w:rsidRPr="007D5E6C">
        <w:rPr>
          <w:rFonts w:ascii="Tahoma" w:hAnsi="Tahoma" w:cs="Tahoma"/>
          <w:i/>
          <w:iCs/>
          <w:sz w:val="22"/>
          <w:szCs w:val="22"/>
        </w:rPr>
        <w:t xml:space="preserve">s’engage également à faire respecter strictement cette obligation par </w:t>
      </w:r>
      <w:r w:rsidR="002D1320">
        <w:rPr>
          <w:rFonts w:ascii="Tahoma" w:hAnsi="Tahoma" w:cs="Tahoma"/>
          <w:i/>
          <w:iCs/>
          <w:sz w:val="22"/>
          <w:szCs w:val="22"/>
        </w:rPr>
        <w:t>son personnel</w:t>
      </w:r>
      <w:r w:rsidR="007D5E6C">
        <w:rPr>
          <w:rFonts w:ascii="Tahoma" w:hAnsi="Tahoma" w:cs="Tahoma"/>
          <w:i/>
          <w:iCs/>
          <w:sz w:val="22"/>
          <w:szCs w:val="22"/>
        </w:rPr>
        <w:t>.</w:t>
      </w:r>
    </w:p>
    <w:p w:rsidR="00410683" w:rsidRPr="00BB340A" w:rsidRDefault="00410683" w:rsidP="002154BF">
      <w:pPr>
        <w:rPr>
          <w:rFonts w:ascii="Tahoma" w:hAnsi="Tahoma" w:cs="Tahoma"/>
          <w:sz w:val="24"/>
          <w:szCs w:val="24"/>
        </w:rPr>
      </w:pPr>
    </w:p>
    <w:p w:rsidR="004139AE" w:rsidRDefault="00410683" w:rsidP="002154BF">
      <w:pPr>
        <w:rPr>
          <w:rFonts w:ascii="Tahoma" w:hAnsi="Tahoma" w:cs="Tahoma"/>
          <w:sz w:val="24"/>
          <w:szCs w:val="24"/>
        </w:rPr>
      </w:pPr>
      <w:r w:rsidRPr="00BB340A">
        <w:rPr>
          <w:rFonts w:ascii="Tahoma" w:hAnsi="Tahoma" w:cs="Tahoma"/>
          <w:sz w:val="24"/>
          <w:szCs w:val="24"/>
        </w:rPr>
        <w:t>Lieu et date :</w:t>
      </w:r>
      <w:r w:rsidRPr="00BB340A">
        <w:rPr>
          <w:rFonts w:ascii="Tahoma" w:hAnsi="Tahoma" w:cs="Tahoma"/>
          <w:sz w:val="24"/>
          <w:szCs w:val="24"/>
        </w:rPr>
        <w:tab/>
      </w:r>
      <w:r w:rsidRPr="00BB340A">
        <w:rPr>
          <w:rFonts w:ascii="Tahoma" w:hAnsi="Tahoma" w:cs="Tahoma"/>
          <w:sz w:val="24"/>
          <w:szCs w:val="24"/>
        </w:rPr>
        <w:tab/>
      </w:r>
      <w:r w:rsidRPr="00BB340A">
        <w:rPr>
          <w:rFonts w:ascii="Tahoma" w:hAnsi="Tahoma" w:cs="Tahoma"/>
          <w:sz w:val="24"/>
          <w:szCs w:val="24"/>
        </w:rPr>
        <w:tab/>
      </w:r>
      <w:r w:rsidRPr="00BB340A">
        <w:rPr>
          <w:rFonts w:ascii="Tahoma" w:hAnsi="Tahoma" w:cs="Tahoma"/>
          <w:sz w:val="24"/>
          <w:szCs w:val="24"/>
        </w:rPr>
        <w:tab/>
      </w:r>
      <w:r w:rsidR="007D5E6C">
        <w:rPr>
          <w:rFonts w:ascii="Tahoma" w:hAnsi="Tahoma" w:cs="Tahoma"/>
          <w:sz w:val="24"/>
          <w:szCs w:val="24"/>
        </w:rPr>
        <w:t>Signature du requérant</w:t>
      </w:r>
      <w:r w:rsidRPr="00BB340A">
        <w:rPr>
          <w:rFonts w:ascii="Tahoma" w:hAnsi="Tahoma" w:cs="Tahoma"/>
          <w:sz w:val="24"/>
          <w:szCs w:val="24"/>
        </w:rPr>
        <w:t>:</w:t>
      </w:r>
    </w:p>
    <w:p w:rsidR="007D5E6C" w:rsidRDefault="007D5E6C" w:rsidP="002154BF">
      <w:pPr>
        <w:rPr>
          <w:rFonts w:ascii="Tahoma" w:hAnsi="Tahoma" w:cs="Tahoma"/>
          <w:sz w:val="24"/>
          <w:szCs w:val="24"/>
        </w:rPr>
      </w:pPr>
    </w:p>
    <w:p w:rsidR="007D5E6C" w:rsidRDefault="007D5E6C" w:rsidP="002154BF">
      <w:pPr>
        <w:rPr>
          <w:rFonts w:ascii="Tahoma" w:hAnsi="Tahoma" w:cs="Tahoma"/>
          <w:sz w:val="24"/>
          <w:szCs w:val="24"/>
        </w:rPr>
      </w:pPr>
    </w:p>
    <w:p w:rsidR="00ED505E" w:rsidRDefault="00ED505E" w:rsidP="002154BF">
      <w:pPr>
        <w:rPr>
          <w:rFonts w:ascii="Tahoma" w:hAnsi="Tahoma" w:cs="Tahoma"/>
          <w:sz w:val="24"/>
          <w:szCs w:val="24"/>
        </w:rPr>
      </w:pPr>
    </w:p>
    <w:p w:rsidR="007D5E6C" w:rsidRDefault="007D5E6C" w:rsidP="002154BF">
      <w:pPr>
        <w:rPr>
          <w:rFonts w:ascii="Tahoma" w:hAnsi="Tahoma" w:cs="Tahoma"/>
          <w:sz w:val="24"/>
          <w:szCs w:val="24"/>
        </w:rPr>
      </w:pPr>
    </w:p>
    <w:p w:rsidR="002154BF" w:rsidRDefault="002154BF" w:rsidP="002154BF">
      <w:pPr>
        <w:rPr>
          <w:rFonts w:ascii="Tahoma" w:hAnsi="Tahoma" w:cs="Tahoma"/>
          <w:sz w:val="24"/>
          <w:szCs w:val="24"/>
        </w:rPr>
      </w:pPr>
    </w:p>
    <w:p w:rsidR="007D5E6C" w:rsidRDefault="007D5E6C" w:rsidP="002154BF">
      <w:pPr>
        <w:rPr>
          <w:rFonts w:ascii="Tahoma" w:hAnsi="Tahoma" w:cs="Tahoma"/>
          <w:sz w:val="24"/>
          <w:szCs w:val="24"/>
        </w:rPr>
      </w:pPr>
      <w:r w:rsidRPr="00BB340A">
        <w:rPr>
          <w:rFonts w:ascii="Tahoma" w:hAnsi="Tahoma" w:cs="Tahoma"/>
          <w:sz w:val="24"/>
          <w:szCs w:val="24"/>
        </w:rPr>
        <w:t>Lieu et date :</w:t>
      </w:r>
      <w:r w:rsidRPr="00BB340A">
        <w:rPr>
          <w:rFonts w:ascii="Tahoma" w:hAnsi="Tahoma" w:cs="Tahoma"/>
          <w:sz w:val="24"/>
          <w:szCs w:val="24"/>
        </w:rPr>
        <w:tab/>
      </w:r>
      <w:r w:rsidRPr="00BB340A">
        <w:rPr>
          <w:rFonts w:ascii="Tahoma" w:hAnsi="Tahoma" w:cs="Tahoma"/>
          <w:sz w:val="24"/>
          <w:szCs w:val="24"/>
        </w:rPr>
        <w:tab/>
      </w:r>
      <w:r w:rsidRPr="00BB340A">
        <w:rPr>
          <w:rFonts w:ascii="Tahoma" w:hAnsi="Tahoma" w:cs="Tahoma"/>
          <w:sz w:val="24"/>
          <w:szCs w:val="24"/>
        </w:rPr>
        <w:tab/>
      </w:r>
      <w:r w:rsidRPr="00BB340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Signature du directeur de la </w:t>
      </w:r>
      <w:r w:rsidR="0038346C">
        <w:rPr>
          <w:rFonts w:ascii="Tahoma" w:hAnsi="Tahoma" w:cs="Tahoma"/>
          <w:sz w:val="24"/>
          <w:szCs w:val="24"/>
        </w:rPr>
        <w:t>COREB</w:t>
      </w:r>
      <w:r w:rsidRPr="00BB340A">
        <w:rPr>
          <w:rFonts w:ascii="Tahoma" w:hAnsi="Tahoma" w:cs="Tahoma"/>
          <w:sz w:val="24"/>
          <w:szCs w:val="24"/>
        </w:rPr>
        <w:t>:</w:t>
      </w:r>
    </w:p>
    <w:p w:rsidR="007D5E6C" w:rsidRPr="00BB340A" w:rsidRDefault="007D5E6C" w:rsidP="002154BF">
      <w:pPr>
        <w:rPr>
          <w:rFonts w:ascii="Tahoma" w:hAnsi="Tahoma" w:cs="Tahoma"/>
          <w:sz w:val="24"/>
          <w:szCs w:val="24"/>
        </w:rPr>
      </w:pPr>
    </w:p>
    <w:p w:rsidR="00410683" w:rsidRDefault="00410683" w:rsidP="002154BF">
      <w:pPr>
        <w:rPr>
          <w:rFonts w:ascii="Tahoma" w:hAnsi="Tahoma" w:cs="Tahoma"/>
          <w:sz w:val="24"/>
          <w:szCs w:val="24"/>
        </w:rPr>
      </w:pPr>
    </w:p>
    <w:p w:rsidR="00ED505E" w:rsidRPr="00ED505E" w:rsidRDefault="00ED505E" w:rsidP="002154BF">
      <w:pPr>
        <w:rPr>
          <w:rFonts w:ascii="Tahoma" w:hAnsi="Tahoma" w:cs="Tahoma"/>
          <w:sz w:val="24"/>
          <w:szCs w:val="24"/>
        </w:rPr>
      </w:pPr>
    </w:p>
    <w:p w:rsidR="00ED505E" w:rsidRDefault="00ED505E" w:rsidP="002154BF">
      <w:pPr>
        <w:rPr>
          <w:rFonts w:ascii="Tahoma" w:hAnsi="Tahoma" w:cs="Tahoma"/>
          <w:sz w:val="24"/>
          <w:szCs w:val="24"/>
        </w:rPr>
      </w:pPr>
    </w:p>
    <w:p w:rsidR="002154BF" w:rsidRDefault="002154BF" w:rsidP="002154BF">
      <w:pPr>
        <w:rPr>
          <w:rFonts w:ascii="Tahoma" w:hAnsi="Tahoma" w:cs="Tahoma"/>
          <w:sz w:val="24"/>
          <w:szCs w:val="24"/>
        </w:rPr>
      </w:pPr>
    </w:p>
    <w:p w:rsidR="002154BF" w:rsidRDefault="002154BF" w:rsidP="002154BF">
      <w:pPr>
        <w:rPr>
          <w:rFonts w:ascii="Tahoma" w:hAnsi="Tahoma" w:cs="Tahoma"/>
          <w:sz w:val="24"/>
          <w:szCs w:val="24"/>
        </w:rPr>
      </w:pPr>
    </w:p>
    <w:p w:rsidR="002154BF" w:rsidRPr="00ED505E" w:rsidRDefault="002154BF" w:rsidP="002154BF">
      <w:pPr>
        <w:rPr>
          <w:rFonts w:ascii="Tahoma" w:hAnsi="Tahoma" w:cs="Tahoma"/>
          <w:sz w:val="24"/>
          <w:szCs w:val="24"/>
        </w:rPr>
      </w:pPr>
    </w:p>
    <w:p w:rsidR="00ED505E" w:rsidRPr="00ED505E" w:rsidRDefault="00ED505E" w:rsidP="002154BF">
      <w:pPr>
        <w:rPr>
          <w:rFonts w:ascii="Tahoma" w:hAnsi="Tahoma" w:cs="Tahoma"/>
          <w:sz w:val="24"/>
          <w:szCs w:val="24"/>
        </w:rPr>
      </w:pPr>
    </w:p>
    <w:p w:rsidR="003F0762" w:rsidRDefault="00ED505E" w:rsidP="003A6381">
      <w:pPr>
        <w:jc w:val="both"/>
        <w:rPr>
          <w:rFonts w:ascii="Tahoma" w:hAnsi="Tahoma" w:cs="Tahoma"/>
          <w:sz w:val="24"/>
          <w:szCs w:val="24"/>
        </w:rPr>
      </w:pPr>
      <w:r w:rsidRPr="00ED505E">
        <w:rPr>
          <w:rFonts w:ascii="Tahoma" w:hAnsi="Tahoma" w:cs="Tahoma"/>
          <w:sz w:val="24"/>
          <w:szCs w:val="24"/>
        </w:rPr>
        <w:t xml:space="preserve">Ce document, signé par les 2 parties doit être remis au mandataire. Il </w:t>
      </w:r>
      <w:r>
        <w:rPr>
          <w:rFonts w:ascii="Tahoma" w:hAnsi="Tahoma" w:cs="Tahoma"/>
          <w:sz w:val="24"/>
          <w:szCs w:val="24"/>
        </w:rPr>
        <w:t>atteste</w:t>
      </w:r>
      <w:r w:rsidRPr="00ED505E">
        <w:rPr>
          <w:rFonts w:ascii="Tahoma" w:hAnsi="Tahoma" w:cs="Tahoma"/>
          <w:sz w:val="24"/>
          <w:szCs w:val="24"/>
        </w:rPr>
        <w:t xml:space="preserve"> l’octroi, par la </w:t>
      </w:r>
      <w:r w:rsidR="0038346C">
        <w:rPr>
          <w:rFonts w:ascii="Tahoma" w:hAnsi="Tahoma" w:cs="Tahoma"/>
          <w:sz w:val="22"/>
          <w:szCs w:val="22"/>
        </w:rPr>
        <w:t>COREB</w:t>
      </w:r>
      <w:bookmarkStart w:id="3" w:name="_GoBack"/>
      <w:bookmarkEnd w:id="3"/>
      <w:r w:rsidRPr="00ED505E">
        <w:rPr>
          <w:rFonts w:ascii="Tahoma" w:hAnsi="Tahoma" w:cs="Tahoma"/>
          <w:sz w:val="24"/>
          <w:szCs w:val="24"/>
        </w:rPr>
        <w:t>, du bon au requérant.</w:t>
      </w:r>
    </w:p>
    <w:sectPr w:rsidR="003F0762" w:rsidSect="00B767F6">
      <w:headerReference w:type="even" r:id="rId8"/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8F" w:rsidRDefault="00B0768F" w:rsidP="00B73C4C">
      <w:r>
        <w:separator/>
      </w:r>
    </w:p>
  </w:endnote>
  <w:endnote w:type="continuationSeparator" w:id="0">
    <w:p w:rsidR="00B0768F" w:rsidRDefault="00B0768F" w:rsidP="00B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XBlkCn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F" w:rsidRPr="00E63ED5" w:rsidRDefault="00B0768F" w:rsidP="004E5170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6804"/>
        <w:tab w:val="left" w:pos="7088"/>
      </w:tabs>
      <w:rPr>
        <w:rFonts w:ascii="Tahoma" w:hAnsi="Tahoma" w:cs="Tahoma"/>
        <w:sz w:val="10"/>
        <w:szCs w:val="10"/>
        <w:u w:val="single"/>
      </w:rPr>
    </w:pPr>
    <w:r w:rsidRPr="00E63ED5">
      <w:rPr>
        <w:rFonts w:ascii="Tahoma" w:hAnsi="Tahoma" w:cs="Tahoma"/>
        <w:sz w:val="10"/>
        <w:szCs w:val="10"/>
        <w:u w:val="single"/>
      </w:rPr>
      <w:fldChar w:fldCharType="begin"/>
    </w:r>
    <w:r w:rsidRPr="00E63ED5">
      <w:rPr>
        <w:rFonts w:ascii="Tahoma" w:hAnsi="Tahoma" w:cs="Tahoma"/>
        <w:sz w:val="10"/>
        <w:szCs w:val="10"/>
        <w:u w:val="single"/>
      </w:rPr>
      <w:instrText xml:space="preserve"> FILENAME  \p  \* MERGEFORMAT </w:instrText>
    </w:r>
    <w:r w:rsidRPr="00E63ED5">
      <w:rPr>
        <w:rFonts w:ascii="Tahoma" w:hAnsi="Tahoma" w:cs="Tahoma"/>
        <w:sz w:val="10"/>
        <w:szCs w:val="10"/>
        <w:u w:val="single"/>
      </w:rPr>
      <w:fldChar w:fldCharType="separate"/>
    </w:r>
    <w:r w:rsidR="00274E4E">
      <w:rPr>
        <w:rFonts w:ascii="Tahoma" w:hAnsi="Tahoma" w:cs="Tahoma"/>
        <w:noProof/>
        <w:sz w:val="10"/>
        <w:szCs w:val="10"/>
        <w:u w:val="single"/>
      </w:rPr>
      <w:t>P:\bon RH et juridique\Formulaire demande de conseils juridiques.docx</w:t>
    </w:r>
    <w:r w:rsidRPr="00E63ED5">
      <w:rPr>
        <w:rFonts w:ascii="Tahoma" w:hAnsi="Tahoma" w:cs="Tahoma"/>
        <w:sz w:val="10"/>
        <w:szCs w:val="10"/>
        <w:u w:val="single"/>
      </w:rPr>
      <w:fldChar w:fldCharType="end"/>
    </w:r>
  </w:p>
  <w:p w:rsidR="00B0768F" w:rsidRPr="00E63ED5" w:rsidRDefault="00B0768F" w:rsidP="004E5170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6804"/>
        <w:tab w:val="left" w:pos="7088"/>
      </w:tabs>
      <w:rPr>
        <w:rFonts w:ascii="Tahoma" w:hAnsi="Tahoma" w:cs="Tahoma"/>
        <w:sz w:val="10"/>
        <w:szCs w:val="10"/>
        <w:u w:val="single"/>
      </w:rPr>
    </w:pPr>
  </w:p>
  <w:p w:rsidR="00B0768F" w:rsidRPr="004E5170" w:rsidRDefault="00B0768F" w:rsidP="004E5170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6804"/>
        <w:tab w:val="left" w:pos="7088"/>
      </w:tabs>
      <w:rPr>
        <w:rFonts w:ascii="Futura XBlkCn BT" w:hAnsi="Futura XBlkCn BT"/>
        <w:sz w:val="16"/>
      </w:rPr>
    </w:pPr>
    <w:r>
      <w:rPr>
        <w:rFonts w:ascii="Futura XBlkCn BT" w:hAnsi="Futura XBlkCn BT"/>
        <w:sz w:val="16"/>
      </w:rPr>
      <w:t>COREB – Communauté régionale de la Broye</w:t>
    </w:r>
    <w:r>
      <w:rPr>
        <w:rFonts w:ascii="Futura XBlkCn BT" w:hAnsi="Futura XBlkCn BT"/>
        <w:sz w:val="16"/>
      </w:rPr>
      <w:tab/>
    </w:r>
    <w:r>
      <w:rPr>
        <w:rFonts w:ascii="Futura XBlkCn BT" w:hAnsi="Futura XBlkCn BT"/>
        <w:sz w:val="16"/>
      </w:rPr>
      <w:sym w:font="Wingdings 2" w:char="F028"/>
    </w:r>
    <w:r>
      <w:rPr>
        <w:rFonts w:ascii="Futura XBlkCn BT" w:hAnsi="Futura XBlkCn BT"/>
        <w:sz w:val="16"/>
      </w:rPr>
      <w:tab/>
      <w:t>+41-(0)26-663.90.80</w:t>
    </w:r>
    <w:r>
      <w:rPr>
        <w:rFonts w:ascii="Futura XBlkCn BT" w:hAnsi="Futura XBlkCn BT"/>
        <w:sz w:val="16"/>
      </w:rPr>
      <w:br/>
      <w:t>Rue de Savoie 1 – Case postale 84</w:t>
    </w:r>
    <w:r>
      <w:rPr>
        <w:rFonts w:ascii="Futura XBlkCn BT" w:hAnsi="Futura XBlkCn BT"/>
        <w:sz w:val="16"/>
      </w:rPr>
      <w:tab/>
    </w:r>
    <w:hyperlink r:id="rId1" w:history="1">
      <w:r w:rsidRPr="007D1530">
        <w:rPr>
          <w:rStyle w:val="Lienhypertexte"/>
          <w:rFonts w:ascii="Futura XBlkCn BT" w:hAnsi="Futura XBlkCn BT"/>
          <w:sz w:val="16"/>
        </w:rPr>
        <w:t>info@coreb.ch</w:t>
      </w:r>
    </w:hyperlink>
    <w:r>
      <w:rPr>
        <w:rFonts w:ascii="Futura XBlkCn BT" w:hAnsi="Futura XBlkCn BT"/>
        <w:sz w:val="16"/>
      </w:rPr>
      <w:br/>
      <w:t>CH 1530 Payerne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8F" w:rsidRDefault="00B0768F" w:rsidP="00B73C4C">
      <w:r>
        <w:separator/>
      </w:r>
    </w:p>
  </w:footnote>
  <w:footnote w:type="continuationSeparator" w:id="0">
    <w:p w:rsidR="00B0768F" w:rsidRDefault="00B0768F" w:rsidP="00B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F" w:rsidRDefault="00B076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8F" w:rsidRDefault="00B0768F" w:rsidP="002D1ED9">
    <w:pPr>
      <w:pStyle w:val="En-tte"/>
      <w:pBdr>
        <w:bottom w:val="single" w:sz="8" w:space="31" w:color="auto"/>
      </w:pBdr>
      <w:tabs>
        <w:tab w:val="clear" w:pos="4536"/>
        <w:tab w:val="clear" w:pos="9072"/>
        <w:tab w:val="left" w:pos="1005"/>
      </w:tabs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-94615</wp:posOffset>
          </wp:positionV>
          <wp:extent cx="1438275" cy="609600"/>
          <wp:effectExtent l="0" t="0" r="9525" b="0"/>
          <wp:wrapNone/>
          <wp:docPr id="1" name="Image 2" descr="Coreb_logo_2011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b_logo_2011_Quad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655_"/>
      </v:shape>
    </w:pict>
  </w:numPicBullet>
  <w:abstractNum w:abstractNumId="0" w15:restartNumberingAfterBreak="0">
    <w:nsid w:val="0720079B"/>
    <w:multiLevelType w:val="hybridMultilevel"/>
    <w:tmpl w:val="EE48D43E"/>
    <w:lvl w:ilvl="0" w:tplc="100C001B">
      <w:start w:val="1"/>
      <w:numFmt w:val="lowerRoman"/>
      <w:lvlText w:val="%1."/>
      <w:lvlJc w:val="righ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A5178"/>
    <w:multiLevelType w:val="hybridMultilevel"/>
    <w:tmpl w:val="5396381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0D17"/>
    <w:multiLevelType w:val="hybridMultilevel"/>
    <w:tmpl w:val="9BC8C7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178"/>
    <w:multiLevelType w:val="hybridMultilevel"/>
    <w:tmpl w:val="3E0CE2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06F6E"/>
    <w:multiLevelType w:val="hybridMultilevel"/>
    <w:tmpl w:val="5396381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0C1D"/>
    <w:multiLevelType w:val="hybridMultilevel"/>
    <w:tmpl w:val="BBA2D7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AE2"/>
    <w:multiLevelType w:val="hybridMultilevel"/>
    <w:tmpl w:val="3A3EE2E0"/>
    <w:lvl w:ilvl="0" w:tplc="10840F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B0732C"/>
    <w:multiLevelType w:val="hybridMultilevel"/>
    <w:tmpl w:val="175EBA44"/>
    <w:lvl w:ilvl="0" w:tplc="7C8814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92096"/>
    <w:multiLevelType w:val="hybridMultilevel"/>
    <w:tmpl w:val="B63E192C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13339BB"/>
    <w:multiLevelType w:val="hybridMultilevel"/>
    <w:tmpl w:val="F68AD468"/>
    <w:lvl w:ilvl="0" w:tplc="5C1C230E">
      <w:numFmt w:val="bullet"/>
      <w:lvlText w:val="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33546"/>
    <w:multiLevelType w:val="hybridMultilevel"/>
    <w:tmpl w:val="00FAD806"/>
    <w:lvl w:ilvl="0" w:tplc="C37CFBD4">
      <w:numFmt w:val="bullet"/>
      <w:lvlText w:val=""/>
      <w:lvlPicBulletId w:val="0"/>
      <w:lvlJc w:val="left"/>
      <w:pPr>
        <w:ind w:left="5823" w:hanging="360"/>
      </w:pPr>
      <w:rPr>
        <w:rFonts w:ascii="Symbol" w:eastAsia="Times New Roman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43375EF5"/>
    <w:multiLevelType w:val="hybridMultilevel"/>
    <w:tmpl w:val="076AAC78"/>
    <w:lvl w:ilvl="0" w:tplc="6CF0BE3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0A26BF"/>
    <w:multiLevelType w:val="hybridMultilevel"/>
    <w:tmpl w:val="A00C9006"/>
    <w:lvl w:ilvl="0" w:tplc="100C001B">
      <w:start w:val="1"/>
      <w:numFmt w:val="lowerRoman"/>
      <w:lvlText w:val="%1."/>
      <w:lvlJc w:val="righ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E61D25"/>
    <w:multiLevelType w:val="hybridMultilevel"/>
    <w:tmpl w:val="E8405B6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59AB"/>
    <w:multiLevelType w:val="hybridMultilevel"/>
    <w:tmpl w:val="733416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33A8C"/>
    <w:multiLevelType w:val="hybridMultilevel"/>
    <w:tmpl w:val="9510122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B">
      <w:start w:val="1"/>
      <w:numFmt w:val="lowerRoman"/>
      <w:lvlText w:val="%2."/>
      <w:lvlJc w:val="righ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F3739"/>
    <w:multiLevelType w:val="hybridMultilevel"/>
    <w:tmpl w:val="A00C9006"/>
    <w:lvl w:ilvl="0" w:tplc="100C001B">
      <w:start w:val="1"/>
      <w:numFmt w:val="lowerRoman"/>
      <w:lvlText w:val="%1."/>
      <w:lvlJc w:val="righ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212EEA"/>
    <w:multiLevelType w:val="hybridMultilevel"/>
    <w:tmpl w:val="E8405B6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F4F97"/>
    <w:multiLevelType w:val="hybridMultilevel"/>
    <w:tmpl w:val="3A2033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1944"/>
    <w:multiLevelType w:val="hybridMultilevel"/>
    <w:tmpl w:val="13E6C408"/>
    <w:lvl w:ilvl="0" w:tplc="5C1C230E">
      <w:numFmt w:val="bullet"/>
      <w:lvlText w:val="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4"/>
  </w:num>
  <w:num w:numId="8">
    <w:abstractNumId w:val="17"/>
  </w:num>
  <w:num w:numId="9">
    <w:abstractNumId w:val="15"/>
  </w:num>
  <w:num w:numId="10">
    <w:abstractNumId w:val="12"/>
  </w:num>
  <w:num w:numId="11">
    <w:abstractNumId w:val="13"/>
  </w:num>
  <w:num w:numId="12">
    <w:abstractNumId w:val="0"/>
  </w:num>
  <w:num w:numId="13">
    <w:abstractNumId w:val="16"/>
  </w:num>
  <w:num w:numId="14">
    <w:abstractNumId w:val="7"/>
  </w:num>
  <w:num w:numId="15">
    <w:abstractNumId w:val="9"/>
  </w:num>
  <w:num w:numId="16">
    <w:abstractNumId w:val="6"/>
  </w:num>
  <w:num w:numId="17">
    <w:abstractNumId w:val="18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5F"/>
    <w:rsid w:val="00032DD9"/>
    <w:rsid w:val="000509C2"/>
    <w:rsid w:val="00054CA5"/>
    <w:rsid w:val="00060154"/>
    <w:rsid w:val="00064752"/>
    <w:rsid w:val="000647B8"/>
    <w:rsid w:val="00067EE1"/>
    <w:rsid w:val="00075ED7"/>
    <w:rsid w:val="001076D7"/>
    <w:rsid w:val="001541AB"/>
    <w:rsid w:val="00196A3C"/>
    <w:rsid w:val="001A5E42"/>
    <w:rsid w:val="001C4CB9"/>
    <w:rsid w:val="001E17B5"/>
    <w:rsid w:val="001E438A"/>
    <w:rsid w:val="001E4A41"/>
    <w:rsid w:val="001F50EA"/>
    <w:rsid w:val="00214F7A"/>
    <w:rsid w:val="002154BF"/>
    <w:rsid w:val="00242EEF"/>
    <w:rsid w:val="00257D96"/>
    <w:rsid w:val="00274E4E"/>
    <w:rsid w:val="002A3376"/>
    <w:rsid w:val="002B2B8E"/>
    <w:rsid w:val="002B7FDE"/>
    <w:rsid w:val="002C479D"/>
    <w:rsid w:val="002D03F5"/>
    <w:rsid w:val="002D1320"/>
    <w:rsid w:val="002D1ED9"/>
    <w:rsid w:val="002E50CE"/>
    <w:rsid w:val="00306B52"/>
    <w:rsid w:val="00307F58"/>
    <w:rsid w:val="00312A9E"/>
    <w:rsid w:val="00331841"/>
    <w:rsid w:val="00370957"/>
    <w:rsid w:val="00371016"/>
    <w:rsid w:val="0038346C"/>
    <w:rsid w:val="003A1BB1"/>
    <w:rsid w:val="003A6381"/>
    <w:rsid w:val="003B1F17"/>
    <w:rsid w:val="003F0762"/>
    <w:rsid w:val="003F1EF7"/>
    <w:rsid w:val="0040770D"/>
    <w:rsid w:val="00410683"/>
    <w:rsid w:val="004139AE"/>
    <w:rsid w:val="00421751"/>
    <w:rsid w:val="004237B5"/>
    <w:rsid w:val="004321B6"/>
    <w:rsid w:val="00450469"/>
    <w:rsid w:val="00452AE4"/>
    <w:rsid w:val="0047260E"/>
    <w:rsid w:val="00482C4F"/>
    <w:rsid w:val="0049660C"/>
    <w:rsid w:val="004A0A67"/>
    <w:rsid w:val="004A1467"/>
    <w:rsid w:val="004A475B"/>
    <w:rsid w:val="004C2EC8"/>
    <w:rsid w:val="004E5170"/>
    <w:rsid w:val="0050294C"/>
    <w:rsid w:val="00521BB1"/>
    <w:rsid w:val="00543D24"/>
    <w:rsid w:val="0055684D"/>
    <w:rsid w:val="005909D8"/>
    <w:rsid w:val="005E1233"/>
    <w:rsid w:val="00615C65"/>
    <w:rsid w:val="00641A93"/>
    <w:rsid w:val="00652F01"/>
    <w:rsid w:val="00672AF8"/>
    <w:rsid w:val="00683D07"/>
    <w:rsid w:val="006922AD"/>
    <w:rsid w:val="006B657C"/>
    <w:rsid w:val="006B6AF5"/>
    <w:rsid w:val="006E17E4"/>
    <w:rsid w:val="006F1A15"/>
    <w:rsid w:val="006F2574"/>
    <w:rsid w:val="00707E49"/>
    <w:rsid w:val="00733AD5"/>
    <w:rsid w:val="00737ACB"/>
    <w:rsid w:val="007557B2"/>
    <w:rsid w:val="007D2E91"/>
    <w:rsid w:val="007D5E6C"/>
    <w:rsid w:val="0080128A"/>
    <w:rsid w:val="00806D28"/>
    <w:rsid w:val="00822082"/>
    <w:rsid w:val="00831A65"/>
    <w:rsid w:val="00894A2A"/>
    <w:rsid w:val="008A2B6A"/>
    <w:rsid w:val="008B01BE"/>
    <w:rsid w:val="008F26A1"/>
    <w:rsid w:val="00911704"/>
    <w:rsid w:val="009153FD"/>
    <w:rsid w:val="009159E9"/>
    <w:rsid w:val="00921169"/>
    <w:rsid w:val="00932157"/>
    <w:rsid w:val="00947BBB"/>
    <w:rsid w:val="009801D2"/>
    <w:rsid w:val="009B04E1"/>
    <w:rsid w:val="009F2D90"/>
    <w:rsid w:val="00A100F5"/>
    <w:rsid w:val="00A209C0"/>
    <w:rsid w:val="00A26BEE"/>
    <w:rsid w:val="00A6324D"/>
    <w:rsid w:val="00A672AC"/>
    <w:rsid w:val="00AA2AEA"/>
    <w:rsid w:val="00AE7193"/>
    <w:rsid w:val="00B05648"/>
    <w:rsid w:val="00B0768F"/>
    <w:rsid w:val="00B2405F"/>
    <w:rsid w:val="00B35165"/>
    <w:rsid w:val="00B37230"/>
    <w:rsid w:val="00B42A3C"/>
    <w:rsid w:val="00B73C4C"/>
    <w:rsid w:val="00B73C4D"/>
    <w:rsid w:val="00B767F6"/>
    <w:rsid w:val="00BB340A"/>
    <w:rsid w:val="00BF4F82"/>
    <w:rsid w:val="00C662D6"/>
    <w:rsid w:val="00C80D7B"/>
    <w:rsid w:val="00CA68FA"/>
    <w:rsid w:val="00CD23C9"/>
    <w:rsid w:val="00D4534C"/>
    <w:rsid w:val="00D700EA"/>
    <w:rsid w:val="00D9439E"/>
    <w:rsid w:val="00DA43A6"/>
    <w:rsid w:val="00DD0C18"/>
    <w:rsid w:val="00DD6B77"/>
    <w:rsid w:val="00E63ED5"/>
    <w:rsid w:val="00E86DFE"/>
    <w:rsid w:val="00E9183B"/>
    <w:rsid w:val="00EA121B"/>
    <w:rsid w:val="00EB6C19"/>
    <w:rsid w:val="00ED505E"/>
    <w:rsid w:val="00ED5EF6"/>
    <w:rsid w:val="00EE535A"/>
    <w:rsid w:val="00EF5322"/>
    <w:rsid w:val="00EF76D5"/>
    <w:rsid w:val="00F86301"/>
    <w:rsid w:val="00FA6CC6"/>
    <w:rsid w:val="00FB7151"/>
    <w:rsid w:val="00FC0ED8"/>
    <w:rsid w:val="00FE7A4F"/>
    <w:rsid w:val="00FF488C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;"/>
  <w14:docId w14:val="5D6152C8"/>
  <w15:docId w15:val="{CA87253A-AB98-4FE1-AA64-A694A539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7151"/>
    <w:pPr>
      <w:jc w:val="both"/>
      <w:outlineLvl w:val="2"/>
    </w:pPr>
    <w:rPr>
      <w:rFonts w:ascii="Tahoma" w:hAnsi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C4C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C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B73C4C"/>
  </w:style>
  <w:style w:type="paragraph" w:styleId="Pieddepage">
    <w:name w:val="footer"/>
    <w:basedOn w:val="Normal"/>
    <w:link w:val="PieddepageCar"/>
    <w:unhideWhenUsed/>
    <w:rsid w:val="00B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73C4C"/>
  </w:style>
  <w:style w:type="character" w:styleId="Lienhypertexte">
    <w:name w:val="Hyperlink"/>
    <w:basedOn w:val="Policepardfaut"/>
    <w:rsid w:val="004E5170"/>
    <w:rPr>
      <w:color w:val="0000FF"/>
      <w:u w:val="single"/>
    </w:rPr>
  </w:style>
  <w:style w:type="paragraph" w:customStyle="1" w:styleId="Rfrencecoreb">
    <w:name w:val="Référence coreb"/>
    <w:basedOn w:val="Normal"/>
    <w:next w:val="datecoreb"/>
    <w:link w:val="RfrencecorebCar"/>
    <w:qFormat/>
    <w:rsid w:val="00060154"/>
    <w:rPr>
      <w:rFonts w:ascii="Tahoma" w:hAnsi="Tahoma"/>
      <w:sz w:val="16"/>
    </w:rPr>
  </w:style>
  <w:style w:type="paragraph" w:customStyle="1" w:styleId="datecoreb">
    <w:name w:val="date coreb"/>
    <w:basedOn w:val="Normal"/>
    <w:next w:val="Normal"/>
    <w:link w:val="datecorebCar"/>
    <w:autoRedefine/>
    <w:qFormat/>
    <w:rsid w:val="00452AE4"/>
    <w:pPr>
      <w:ind w:left="180"/>
    </w:pPr>
    <w:rPr>
      <w:rFonts w:ascii="Tahoma" w:hAnsi="Tahoma"/>
      <w:sz w:val="24"/>
      <w:szCs w:val="24"/>
    </w:rPr>
  </w:style>
  <w:style w:type="character" w:customStyle="1" w:styleId="RfrencecorebCar">
    <w:name w:val="Référence coreb Car"/>
    <w:basedOn w:val="Policepardfaut"/>
    <w:link w:val="Rfrencecoreb"/>
    <w:rsid w:val="00060154"/>
    <w:rPr>
      <w:rFonts w:ascii="Tahoma" w:eastAsia="Times New Roman" w:hAnsi="Tahoma" w:cs="Times New Roman"/>
      <w:sz w:val="16"/>
      <w:szCs w:val="20"/>
      <w:lang w:val="fr-FR" w:eastAsia="fr-CH"/>
    </w:rPr>
  </w:style>
  <w:style w:type="paragraph" w:customStyle="1" w:styleId="adressecoreb">
    <w:name w:val="adresse coreb"/>
    <w:basedOn w:val="Normal"/>
    <w:next w:val="Rfrencecoreb"/>
    <w:link w:val="adressecorebCar"/>
    <w:qFormat/>
    <w:rsid w:val="00060154"/>
    <w:pPr>
      <w:spacing w:before="960" w:after="720"/>
      <w:ind w:left="5103"/>
    </w:pPr>
    <w:rPr>
      <w:rFonts w:ascii="Tahoma" w:hAnsi="Tahoma" w:cs="Tahoma"/>
      <w:sz w:val="24"/>
      <w:szCs w:val="24"/>
    </w:rPr>
  </w:style>
  <w:style w:type="character" w:customStyle="1" w:styleId="datecorebCar">
    <w:name w:val="date coreb Car"/>
    <w:basedOn w:val="Policepardfaut"/>
    <w:link w:val="datecoreb"/>
    <w:rsid w:val="00452AE4"/>
    <w:rPr>
      <w:rFonts w:ascii="Tahoma" w:eastAsia="Times New Roman" w:hAnsi="Tahoma" w:cs="Times New Roman"/>
      <w:sz w:val="24"/>
      <w:szCs w:val="24"/>
      <w:lang w:val="fr-FR" w:eastAsia="fr-CH"/>
    </w:rPr>
  </w:style>
  <w:style w:type="character" w:customStyle="1" w:styleId="adressecorebCar">
    <w:name w:val="adresse coreb Car"/>
    <w:basedOn w:val="Policepardfaut"/>
    <w:link w:val="adressecoreb"/>
    <w:rsid w:val="00060154"/>
    <w:rPr>
      <w:rFonts w:ascii="Tahoma" w:eastAsia="Times New Roman" w:hAnsi="Tahoma" w:cs="Tahoma"/>
      <w:sz w:val="24"/>
      <w:szCs w:val="24"/>
      <w:lang w:val="fr-FR" w:eastAsia="fr-CH"/>
    </w:rPr>
  </w:style>
  <w:style w:type="paragraph" w:customStyle="1" w:styleId="signaturecoreb">
    <w:name w:val="signature coreb"/>
    <w:basedOn w:val="Normal"/>
    <w:next w:val="annexecoreb"/>
    <w:link w:val="signaturecorebCar"/>
    <w:qFormat/>
    <w:rsid w:val="00054CA5"/>
    <w:pPr>
      <w:spacing w:before="1560" w:after="240"/>
    </w:pPr>
    <w:rPr>
      <w:rFonts w:ascii="Tahoma" w:hAnsi="Tahoma"/>
      <w:sz w:val="24"/>
    </w:rPr>
  </w:style>
  <w:style w:type="paragraph" w:customStyle="1" w:styleId="annexecoreb">
    <w:name w:val="annexe coreb"/>
    <w:basedOn w:val="Normal"/>
    <w:link w:val="annexecorebCar"/>
    <w:qFormat/>
    <w:rsid w:val="00054CA5"/>
    <w:pPr>
      <w:spacing w:before="1920" w:after="240"/>
      <w:jc w:val="both"/>
    </w:pPr>
    <w:rPr>
      <w:rFonts w:ascii="Tahoma" w:hAnsi="Tahoma"/>
      <w:b/>
      <w:sz w:val="24"/>
      <w:u w:val="single"/>
    </w:rPr>
  </w:style>
  <w:style w:type="character" w:customStyle="1" w:styleId="signaturecorebCar">
    <w:name w:val="signature coreb Car"/>
    <w:basedOn w:val="Policepardfaut"/>
    <w:link w:val="signaturecoreb"/>
    <w:rsid w:val="00054CA5"/>
    <w:rPr>
      <w:rFonts w:ascii="Tahoma" w:eastAsia="Times New Roman" w:hAnsi="Tahoma" w:cs="Times New Roman"/>
      <w:sz w:val="24"/>
      <w:szCs w:val="20"/>
      <w:lang w:val="fr-FR" w:eastAsia="fr-CH"/>
    </w:rPr>
  </w:style>
  <w:style w:type="character" w:customStyle="1" w:styleId="annexecorebCar">
    <w:name w:val="annexe coreb Car"/>
    <w:basedOn w:val="Policepardfaut"/>
    <w:link w:val="annexecoreb"/>
    <w:rsid w:val="00054CA5"/>
    <w:rPr>
      <w:rFonts w:ascii="Tahoma" w:eastAsia="Times New Roman" w:hAnsi="Tahoma" w:cs="Times New Roman"/>
      <w:b/>
      <w:sz w:val="24"/>
      <w:szCs w:val="20"/>
      <w:u w:val="single"/>
      <w:lang w:val="fr-FR" w:eastAsia="fr-CH"/>
    </w:rPr>
  </w:style>
  <w:style w:type="paragraph" w:styleId="Paragraphedeliste">
    <w:name w:val="List Paragraph"/>
    <w:basedOn w:val="Normal"/>
    <w:uiPriority w:val="34"/>
    <w:qFormat/>
    <w:rsid w:val="00EB6C19"/>
    <w:pPr>
      <w:ind w:left="720"/>
      <w:contextualSpacing/>
    </w:pPr>
  </w:style>
  <w:style w:type="paragraph" w:customStyle="1" w:styleId="textecoreb">
    <w:name w:val="texte coreb"/>
    <w:basedOn w:val="Normal"/>
    <w:link w:val="textecorebCar"/>
    <w:qFormat/>
    <w:rsid w:val="002D03F5"/>
    <w:pPr>
      <w:spacing w:after="240"/>
      <w:jc w:val="both"/>
    </w:pPr>
    <w:rPr>
      <w:rFonts w:ascii="Tahoma" w:hAnsi="Tahoma"/>
      <w:sz w:val="24"/>
    </w:rPr>
  </w:style>
  <w:style w:type="character" w:customStyle="1" w:styleId="textecorebCar">
    <w:name w:val="texte coreb Car"/>
    <w:basedOn w:val="Policepardfaut"/>
    <w:link w:val="textecoreb"/>
    <w:rsid w:val="002D03F5"/>
    <w:rPr>
      <w:rFonts w:ascii="Tahoma" w:eastAsia="Times New Roman" w:hAnsi="Tahoma" w:cs="Times New Roman"/>
      <w:sz w:val="24"/>
      <w:szCs w:val="20"/>
      <w:lang w:val="fr-FR" w:eastAsia="fr-CH"/>
    </w:rPr>
  </w:style>
  <w:style w:type="paragraph" w:customStyle="1" w:styleId="objetcoreb">
    <w:name w:val="objet coreb"/>
    <w:basedOn w:val="Normal"/>
    <w:next w:val="textecoreb"/>
    <w:link w:val="objetcorebCar"/>
    <w:qFormat/>
    <w:rsid w:val="008F26A1"/>
    <w:pPr>
      <w:spacing w:before="600" w:after="600"/>
    </w:pPr>
    <w:rPr>
      <w:rFonts w:ascii="Tahoma" w:hAnsi="Tahoma" w:cs="Tahoma"/>
      <w:b/>
      <w:bCs/>
      <w:sz w:val="24"/>
      <w:szCs w:val="24"/>
    </w:rPr>
  </w:style>
  <w:style w:type="character" w:customStyle="1" w:styleId="objetcorebCar">
    <w:name w:val="objet coreb Car"/>
    <w:basedOn w:val="Policepardfaut"/>
    <w:link w:val="objetcoreb"/>
    <w:rsid w:val="008F26A1"/>
    <w:rPr>
      <w:rFonts w:ascii="Tahoma" w:eastAsia="Times New Roman" w:hAnsi="Tahoma" w:cs="Tahoma"/>
      <w:b/>
      <w:bCs/>
      <w:sz w:val="24"/>
      <w:szCs w:val="24"/>
      <w:lang w:val="fr-FR" w:eastAsia="fr-CH"/>
    </w:rPr>
  </w:style>
  <w:style w:type="table" w:styleId="Grilledutableau">
    <w:name w:val="Table Grid"/>
    <w:basedOn w:val="TableauNormal"/>
    <w:uiPriority w:val="59"/>
    <w:rsid w:val="0055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128A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FB7151"/>
    <w:rPr>
      <w:rFonts w:ascii="Tahoma" w:eastAsia="Times New Roman" w:hAnsi="Tahoma" w:cs="Times New Roman"/>
      <w:sz w:val="24"/>
      <w:szCs w:val="20"/>
      <w:lang w:val="fr-FR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B076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768F"/>
  </w:style>
  <w:style w:type="character" w:customStyle="1" w:styleId="CommentaireCar">
    <w:name w:val="Commentaire Car"/>
    <w:basedOn w:val="Policepardfaut"/>
    <w:link w:val="Commentaire"/>
    <w:uiPriority w:val="99"/>
    <w:semiHidden/>
    <w:rsid w:val="00B0768F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76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768F"/>
    <w:rPr>
      <w:rFonts w:ascii="Times New Roman" w:eastAsia="Times New Roman" w:hAnsi="Times New Roman" w:cs="Times New Roman"/>
      <w:b/>
      <w:bCs/>
      <w:sz w:val="20"/>
      <w:szCs w:val="20"/>
      <w:lang w:val="fr-FR" w:eastAsia="fr-CH"/>
    </w:rPr>
  </w:style>
  <w:style w:type="character" w:styleId="Rfrenceple">
    <w:name w:val="Subtle Reference"/>
    <w:basedOn w:val="Policepardfaut"/>
    <w:uiPriority w:val="31"/>
    <w:qFormat/>
    <w:rsid w:val="00BB340A"/>
    <w:rPr>
      <w:rFonts w:ascii="Tahoma" w:hAnsi="Tahoma"/>
      <w:b/>
      <w:caps w:val="0"/>
      <w:smallCaps/>
      <w:color w:val="5A5A5A" w:themeColor="text1" w:themeTint="A5"/>
      <w:sz w:val="24"/>
    </w:rPr>
  </w:style>
  <w:style w:type="character" w:styleId="Numrodepage">
    <w:name w:val="page number"/>
    <w:basedOn w:val="Policepardfaut"/>
    <w:rsid w:val="00932157"/>
  </w:style>
  <w:style w:type="table" w:styleId="Tableausimple2">
    <w:name w:val="Plain Table 2"/>
    <w:basedOn w:val="TableauNormal"/>
    <w:uiPriority w:val="42"/>
    <w:rsid w:val="007D5E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7D5E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7D5E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reb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%20COREB\Word\COREB\Payerne\Correspondance%20COREB_corrig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8178-4C51-40AF-8B8C-A6BE3D95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Correspondance COREB_corrigé</Template>
  <TotalTime>5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Torche Carine</dc:creator>
  <cp:lastModifiedBy>Belchior Raquel</cp:lastModifiedBy>
  <cp:revision>6</cp:revision>
  <cp:lastPrinted>2018-04-05T12:42:00Z</cp:lastPrinted>
  <dcterms:created xsi:type="dcterms:W3CDTF">2020-05-18T13:14:00Z</dcterms:created>
  <dcterms:modified xsi:type="dcterms:W3CDTF">2023-11-13T15:28:00Z</dcterms:modified>
</cp:coreProperties>
</file>